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906201" w14:textId="77777777" w:rsidR="00605E8C" w:rsidRPr="00605E8C" w:rsidRDefault="00605E8C" w:rsidP="00605E8C">
      <w:pPr>
        <w:spacing w:line="480" w:lineRule="auto"/>
        <w:jc w:val="center"/>
        <w:rPr>
          <w:rFonts w:ascii="Times New Roman" w:hAnsi="Times New Roman" w:cs="Times New Roman"/>
          <w:b/>
          <w:bCs/>
          <w:sz w:val="24"/>
          <w:szCs w:val="24"/>
          <w:lang w:val="en-US"/>
        </w:rPr>
      </w:pPr>
    </w:p>
    <w:p w14:paraId="30A9C15F" w14:textId="77777777" w:rsidR="00605E8C" w:rsidRPr="00605E8C" w:rsidRDefault="00605E8C" w:rsidP="00605E8C">
      <w:pPr>
        <w:spacing w:line="480" w:lineRule="auto"/>
        <w:jc w:val="center"/>
        <w:rPr>
          <w:rFonts w:ascii="Times New Roman" w:hAnsi="Times New Roman" w:cs="Times New Roman"/>
          <w:b/>
          <w:bCs/>
          <w:sz w:val="24"/>
          <w:szCs w:val="24"/>
          <w:lang w:val="en-US"/>
        </w:rPr>
      </w:pPr>
    </w:p>
    <w:p w14:paraId="0128D34D" w14:textId="77777777" w:rsidR="00605E8C" w:rsidRPr="00605E8C" w:rsidRDefault="00605E8C" w:rsidP="00605E8C">
      <w:pPr>
        <w:spacing w:line="480" w:lineRule="auto"/>
        <w:jc w:val="center"/>
        <w:rPr>
          <w:rFonts w:ascii="Times New Roman" w:hAnsi="Times New Roman" w:cs="Times New Roman"/>
          <w:b/>
          <w:bCs/>
          <w:sz w:val="24"/>
          <w:szCs w:val="24"/>
          <w:lang w:val="en-US"/>
        </w:rPr>
      </w:pPr>
    </w:p>
    <w:p w14:paraId="098E8098" w14:textId="7B6C348C" w:rsidR="00512566" w:rsidRPr="00605E8C" w:rsidRDefault="00545F31" w:rsidP="00605E8C">
      <w:pPr>
        <w:spacing w:line="480" w:lineRule="auto"/>
        <w:jc w:val="center"/>
        <w:rPr>
          <w:rFonts w:ascii="Times New Roman" w:hAnsi="Times New Roman" w:cs="Times New Roman"/>
          <w:b/>
          <w:bCs/>
          <w:sz w:val="24"/>
          <w:szCs w:val="24"/>
        </w:rPr>
      </w:pPr>
      <w:r w:rsidRPr="00605E8C">
        <w:rPr>
          <w:rFonts w:ascii="Times New Roman" w:hAnsi="Times New Roman" w:cs="Times New Roman"/>
          <w:b/>
          <w:bCs/>
          <w:sz w:val="24"/>
          <w:szCs w:val="24"/>
          <w:lang w:val="en-US"/>
        </w:rPr>
        <w:t>Intellectual</w:t>
      </w:r>
      <w:r w:rsidRPr="00605E8C">
        <w:rPr>
          <w:rFonts w:ascii="Times New Roman" w:hAnsi="Times New Roman" w:cs="Times New Roman"/>
          <w:b/>
          <w:bCs/>
          <w:sz w:val="24"/>
          <w:szCs w:val="24"/>
        </w:rPr>
        <w:t xml:space="preserve"> Property Protection </w:t>
      </w:r>
      <w:r w:rsidRPr="00605E8C">
        <w:rPr>
          <w:rFonts w:ascii="Times New Roman" w:hAnsi="Times New Roman" w:cs="Times New Roman"/>
          <w:b/>
          <w:bCs/>
          <w:sz w:val="24"/>
          <w:szCs w:val="24"/>
          <w:lang w:val="en-US"/>
        </w:rPr>
        <w:t>and</w:t>
      </w:r>
      <w:r w:rsidRPr="00605E8C">
        <w:rPr>
          <w:rFonts w:ascii="Times New Roman" w:hAnsi="Times New Roman" w:cs="Times New Roman"/>
          <w:b/>
          <w:bCs/>
          <w:sz w:val="24"/>
          <w:szCs w:val="24"/>
        </w:rPr>
        <w:t xml:space="preserve"> Successful Innovation </w:t>
      </w:r>
      <w:r w:rsidRPr="00605E8C">
        <w:rPr>
          <w:rFonts w:ascii="Times New Roman" w:hAnsi="Times New Roman" w:cs="Times New Roman"/>
          <w:b/>
          <w:bCs/>
          <w:sz w:val="24"/>
          <w:szCs w:val="24"/>
          <w:lang w:val="en-US"/>
        </w:rPr>
        <w:t>and</w:t>
      </w:r>
      <w:r w:rsidRPr="00605E8C">
        <w:rPr>
          <w:rFonts w:ascii="Times New Roman" w:hAnsi="Times New Roman" w:cs="Times New Roman"/>
          <w:b/>
          <w:bCs/>
          <w:sz w:val="24"/>
          <w:szCs w:val="24"/>
        </w:rPr>
        <w:t xml:space="preserve"> Entrepreneurship</w:t>
      </w:r>
    </w:p>
    <w:p w14:paraId="0ECC578D" w14:textId="77777777" w:rsidR="00605E8C" w:rsidRDefault="00605E8C" w:rsidP="00605E8C">
      <w:pPr>
        <w:spacing w:line="480" w:lineRule="auto"/>
        <w:jc w:val="center"/>
        <w:rPr>
          <w:rFonts w:ascii="Times New Roman" w:hAnsi="Times New Roman" w:cs="Times New Roman"/>
          <w:bCs/>
          <w:sz w:val="24"/>
          <w:szCs w:val="24"/>
          <w:lang w:val="en-US"/>
        </w:rPr>
      </w:pPr>
    </w:p>
    <w:p w14:paraId="45A5C360" w14:textId="110BDA8F" w:rsidR="00512566" w:rsidRPr="00605E8C" w:rsidRDefault="00512566" w:rsidP="00605E8C">
      <w:pPr>
        <w:spacing w:line="480" w:lineRule="auto"/>
        <w:jc w:val="center"/>
        <w:rPr>
          <w:rFonts w:ascii="Times New Roman" w:hAnsi="Times New Roman" w:cs="Times New Roman"/>
          <w:bCs/>
          <w:sz w:val="24"/>
          <w:szCs w:val="24"/>
          <w:lang w:val="en-US"/>
        </w:rPr>
      </w:pPr>
      <w:r w:rsidRPr="00605E8C">
        <w:rPr>
          <w:rFonts w:ascii="Times New Roman" w:hAnsi="Times New Roman" w:cs="Times New Roman"/>
          <w:bCs/>
          <w:sz w:val="24"/>
          <w:szCs w:val="24"/>
          <w:lang w:val="en-US"/>
        </w:rPr>
        <w:t>Student’s Name</w:t>
      </w:r>
    </w:p>
    <w:p w14:paraId="7465D125" w14:textId="77777777" w:rsidR="00512566" w:rsidRPr="00605E8C" w:rsidRDefault="00512566" w:rsidP="00605E8C">
      <w:pPr>
        <w:spacing w:line="480" w:lineRule="auto"/>
        <w:jc w:val="center"/>
        <w:rPr>
          <w:rFonts w:ascii="Times New Roman" w:hAnsi="Times New Roman" w:cs="Times New Roman"/>
          <w:bCs/>
          <w:sz w:val="24"/>
          <w:szCs w:val="24"/>
          <w:lang w:val="en-US"/>
        </w:rPr>
      </w:pPr>
      <w:r w:rsidRPr="00605E8C">
        <w:rPr>
          <w:rFonts w:ascii="Times New Roman" w:hAnsi="Times New Roman" w:cs="Times New Roman"/>
          <w:bCs/>
          <w:sz w:val="24"/>
          <w:szCs w:val="24"/>
          <w:lang w:val="en-US"/>
        </w:rPr>
        <w:t>Department, University Name</w:t>
      </w:r>
    </w:p>
    <w:p w14:paraId="18ED2673" w14:textId="77777777" w:rsidR="00512566" w:rsidRPr="00605E8C" w:rsidRDefault="00512566" w:rsidP="00605E8C">
      <w:pPr>
        <w:spacing w:line="480" w:lineRule="auto"/>
        <w:jc w:val="center"/>
        <w:rPr>
          <w:rFonts w:ascii="Times New Roman" w:hAnsi="Times New Roman" w:cs="Times New Roman"/>
          <w:bCs/>
          <w:sz w:val="24"/>
          <w:szCs w:val="24"/>
          <w:lang w:val="en-US"/>
        </w:rPr>
      </w:pPr>
      <w:r w:rsidRPr="00605E8C">
        <w:rPr>
          <w:rFonts w:ascii="Times New Roman" w:hAnsi="Times New Roman" w:cs="Times New Roman"/>
          <w:bCs/>
          <w:sz w:val="24"/>
          <w:szCs w:val="24"/>
          <w:lang w:val="en-US"/>
        </w:rPr>
        <w:t>Course Code: Course Name</w:t>
      </w:r>
    </w:p>
    <w:p w14:paraId="47FF7195" w14:textId="77777777" w:rsidR="00512566" w:rsidRPr="00605E8C" w:rsidRDefault="00512566" w:rsidP="00605E8C">
      <w:pPr>
        <w:spacing w:line="480" w:lineRule="auto"/>
        <w:jc w:val="center"/>
        <w:rPr>
          <w:rFonts w:ascii="Times New Roman" w:hAnsi="Times New Roman" w:cs="Times New Roman"/>
          <w:bCs/>
          <w:sz w:val="24"/>
          <w:szCs w:val="24"/>
          <w:lang w:val="en-US"/>
        </w:rPr>
      </w:pPr>
      <w:r w:rsidRPr="00605E8C">
        <w:rPr>
          <w:rFonts w:ascii="Times New Roman" w:hAnsi="Times New Roman" w:cs="Times New Roman"/>
          <w:bCs/>
          <w:sz w:val="24"/>
          <w:szCs w:val="24"/>
          <w:lang w:val="en-US"/>
        </w:rPr>
        <w:t>Instructor’s Name</w:t>
      </w:r>
    </w:p>
    <w:p w14:paraId="56BE0B30" w14:textId="0ACB6C8B" w:rsidR="00512566" w:rsidRPr="00605E8C" w:rsidRDefault="00512566" w:rsidP="00605E8C">
      <w:pPr>
        <w:spacing w:line="480" w:lineRule="auto"/>
        <w:jc w:val="center"/>
        <w:rPr>
          <w:rFonts w:ascii="Times New Roman" w:hAnsi="Times New Roman" w:cs="Times New Roman"/>
          <w:bCs/>
          <w:sz w:val="24"/>
          <w:szCs w:val="24"/>
          <w:lang w:val="en-US"/>
        </w:rPr>
      </w:pPr>
      <w:r w:rsidRPr="00605E8C">
        <w:rPr>
          <w:rFonts w:ascii="Times New Roman" w:hAnsi="Times New Roman" w:cs="Times New Roman"/>
          <w:bCs/>
          <w:sz w:val="24"/>
          <w:szCs w:val="24"/>
          <w:lang w:val="en-US"/>
        </w:rPr>
        <w:t>Date of Submission</w:t>
      </w:r>
    </w:p>
    <w:p w14:paraId="55943FE1" w14:textId="77777777" w:rsidR="00605E8C" w:rsidRDefault="00605E8C" w:rsidP="00605E8C">
      <w:pPr>
        <w:spacing w:line="480"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br w:type="page"/>
      </w:r>
    </w:p>
    <w:p w14:paraId="76C69955" w14:textId="5E4D4671" w:rsidR="00512566" w:rsidRPr="00605E8C" w:rsidRDefault="00512566" w:rsidP="00605E8C">
      <w:pPr>
        <w:spacing w:line="480" w:lineRule="auto"/>
        <w:jc w:val="center"/>
        <w:rPr>
          <w:rFonts w:ascii="Times New Roman" w:hAnsi="Times New Roman" w:cs="Times New Roman"/>
          <w:b/>
          <w:bCs/>
          <w:sz w:val="24"/>
          <w:szCs w:val="24"/>
        </w:rPr>
      </w:pPr>
      <w:r w:rsidRPr="00605E8C">
        <w:rPr>
          <w:rFonts w:ascii="Times New Roman" w:hAnsi="Times New Roman" w:cs="Times New Roman"/>
          <w:b/>
          <w:bCs/>
          <w:sz w:val="24"/>
          <w:szCs w:val="24"/>
          <w:lang w:val="en-US"/>
        </w:rPr>
        <w:lastRenderedPageBreak/>
        <w:t>Intellectual</w:t>
      </w:r>
      <w:r w:rsidRPr="00605E8C">
        <w:rPr>
          <w:rFonts w:ascii="Times New Roman" w:hAnsi="Times New Roman" w:cs="Times New Roman"/>
          <w:b/>
          <w:bCs/>
          <w:sz w:val="24"/>
          <w:szCs w:val="24"/>
        </w:rPr>
        <w:t xml:space="preserve"> Property Protection </w:t>
      </w:r>
      <w:r w:rsidRPr="00605E8C">
        <w:rPr>
          <w:rFonts w:ascii="Times New Roman" w:hAnsi="Times New Roman" w:cs="Times New Roman"/>
          <w:b/>
          <w:bCs/>
          <w:sz w:val="24"/>
          <w:szCs w:val="24"/>
          <w:lang w:val="en-US"/>
        </w:rPr>
        <w:t>and</w:t>
      </w:r>
      <w:r w:rsidRPr="00605E8C">
        <w:rPr>
          <w:rFonts w:ascii="Times New Roman" w:hAnsi="Times New Roman" w:cs="Times New Roman"/>
          <w:b/>
          <w:bCs/>
          <w:sz w:val="24"/>
          <w:szCs w:val="24"/>
        </w:rPr>
        <w:t xml:space="preserve"> Successful Innovation </w:t>
      </w:r>
      <w:r w:rsidRPr="00605E8C">
        <w:rPr>
          <w:rFonts w:ascii="Times New Roman" w:hAnsi="Times New Roman" w:cs="Times New Roman"/>
          <w:b/>
          <w:bCs/>
          <w:sz w:val="24"/>
          <w:szCs w:val="24"/>
          <w:lang w:val="en-US"/>
        </w:rPr>
        <w:t>and</w:t>
      </w:r>
      <w:r w:rsidRPr="00605E8C">
        <w:rPr>
          <w:rFonts w:ascii="Times New Roman" w:hAnsi="Times New Roman" w:cs="Times New Roman"/>
          <w:b/>
          <w:bCs/>
          <w:sz w:val="24"/>
          <w:szCs w:val="24"/>
        </w:rPr>
        <w:t xml:space="preserve"> Entrepreneurship</w:t>
      </w:r>
    </w:p>
    <w:p w14:paraId="33D497AE" w14:textId="77777777" w:rsidR="00512566" w:rsidRPr="00605E8C" w:rsidRDefault="00545F31" w:rsidP="00605E8C">
      <w:pPr>
        <w:spacing w:line="480" w:lineRule="auto"/>
        <w:jc w:val="center"/>
        <w:rPr>
          <w:rFonts w:ascii="Times New Roman" w:hAnsi="Times New Roman" w:cs="Times New Roman"/>
          <w:b/>
          <w:sz w:val="24"/>
          <w:szCs w:val="24"/>
          <w:lang w:val="en-US"/>
        </w:rPr>
      </w:pPr>
      <w:r w:rsidRPr="00605E8C">
        <w:rPr>
          <w:rFonts w:ascii="Times New Roman" w:hAnsi="Times New Roman" w:cs="Times New Roman"/>
          <w:b/>
          <w:sz w:val="24"/>
          <w:szCs w:val="24"/>
          <w:lang w:val="en-US"/>
        </w:rPr>
        <w:t>Introduction</w:t>
      </w:r>
    </w:p>
    <w:p w14:paraId="5130629E" w14:textId="3FDBFD1C" w:rsidR="00512566" w:rsidRPr="00605E8C" w:rsidRDefault="00545F31" w:rsidP="00605E8C">
      <w:pPr>
        <w:spacing w:line="480" w:lineRule="auto"/>
        <w:ind w:firstLine="720"/>
        <w:rPr>
          <w:rFonts w:ascii="Times New Roman" w:hAnsi="Times New Roman" w:cs="Times New Roman"/>
          <w:sz w:val="24"/>
          <w:szCs w:val="24"/>
          <w:lang w:val="en-US"/>
        </w:rPr>
      </w:pPr>
      <w:r w:rsidRPr="00605E8C">
        <w:rPr>
          <w:rFonts w:ascii="Times New Roman" w:hAnsi="Times New Roman" w:cs="Times New Roman"/>
          <w:sz w:val="24"/>
          <w:szCs w:val="24"/>
          <w:lang w:val="en-US"/>
        </w:rPr>
        <w:t xml:space="preserve">Intellectual property protection (IPP) is an important determinant for growth, especially in emerging economies. Its significant implications cast debate from both the emerging economies and the developed ones. Some players oppose enacting regulations that ensure </w:t>
      </w:r>
      <w:r w:rsidR="00C51678" w:rsidRPr="00605E8C">
        <w:rPr>
          <w:rFonts w:ascii="Times New Roman" w:hAnsi="Times New Roman" w:cs="Times New Roman"/>
          <w:sz w:val="24"/>
          <w:szCs w:val="24"/>
          <w:lang w:val="en-US"/>
        </w:rPr>
        <w:t xml:space="preserve">the </w:t>
      </w:r>
      <w:r w:rsidRPr="00605E8C">
        <w:rPr>
          <w:rFonts w:ascii="Times New Roman" w:hAnsi="Times New Roman" w:cs="Times New Roman"/>
          <w:sz w:val="24"/>
          <w:szCs w:val="24"/>
          <w:lang w:val="en-US"/>
        </w:rPr>
        <w:t>protection of Intellectual property</w:t>
      </w:r>
      <w:r w:rsidR="00C51678" w:rsidRPr="00605E8C">
        <w:rPr>
          <w:rFonts w:ascii="Times New Roman" w:hAnsi="Times New Roman" w:cs="Times New Roman"/>
          <w:sz w:val="24"/>
          <w:szCs w:val="24"/>
          <w:lang w:val="en-US"/>
        </w:rPr>
        <w:t>,</w:t>
      </w:r>
      <w:r w:rsidRPr="00605E8C">
        <w:rPr>
          <w:rFonts w:ascii="Times New Roman" w:hAnsi="Times New Roman" w:cs="Times New Roman"/>
          <w:sz w:val="24"/>
          <w:szCs w:val="24"/>
          <w:lang w:val="en-US"/>
        </w:rPr>
        <w:t xml:space="preserve"> but some support it (Shadlen, 2007). In emerging economies, ensuring intellectual property protection has become a challenge associated with several problems</w:t>
      </w:r>
      <w:r w:rsidR="00C51678" w:rsidRPr="00605E8C">
        <w:rPr>
          <w:rFonts w:ascii="Times New Roman" w:hAnsi="Times New Roman" w:cs="Times New Roman"/>
          <w:sz w:val="24"/>
          <w:szCs w:val="24"/>
          <w:lang w:val="en-US"/>
        </w:rPr>
        <w:t>,</w:t>
      </w:r>
      <w:r w:rsidRPr="00605E8C">
        <w:rPr>
          <w:rFonts w:ascii="Times New Roman" w:hAnsi="Times New Roman" w:cs="Times New Roman"/>
          <w:sz w:val="24"/>
          <w:szCs w:val="24"/>
          <w:lang w:val="en-US"/>
        </w:rPr>
        <w:t xml:space="preserve"> such as inadequate financial strength to hold onto intellectual patents (Roper, 2013). However, considering the role</w:t>
      </w:r>
      <w:r w:rsidR="00C51678" w:rsidRPr="00605E8C">
        <w:rPr>
          <w:rFonts w:ascii="Times New Roman" w:hAnsi="Times New Roman" w:cs="Times New Roman"/>
          <w:sz w:val="24"/>
          <w:szCs w:val="24"/>
          <w:lang w:val="en-US"/>
        </w:rPr>
        <w:t xml:space="preserve"> that intellectual property </w:t>
      </w:r>
      <w:r w:rsidRPr="00605E8C">
        <w:rPr>
          <w:rFonts w:ascii="Times New Roman" w:hAnsi="Times New Roman" w:cs="Times New Roman"/>
          <w:sz w:val="24"/>
          <w:szCs w:val="24"/>
          <w:lang w:val="en-US"/>
        </w:rPr>
        <w:t xml:space="preserve">has in the economies such as protection of infant industries, innovations and the security it brings to a nation, it is worth </w:t>
      </w:r>
      <w:r w:rsidR="00C51678" w:rsidRPr="00605E8C">
        <w:rPr>
          <w:rFonts w:ascii="Times New Roman" w:hAnsi="Times New Roman" w:cs="Times New Roman"/>
          <w:sz w:val="24"/>
          <w:szCs w:val="24"/>
          <w:lang w:val="en-US"/>
        </w:rPr>
        <w:t>fighting for</w:t>
      </w:r>
      <w:r w:rsidRPr="00605E8C">
        <w:rPr>
          <w:rFonts w:ascii="Times New Roman" w:hAnsi="Times New Roman" w:cs="Times New Roman"/>
          <w:sz w:val="24"/>
          <w:szCs w:val="24"/>
          <w:lang w:val="en-US"/>
        </w:rPr>
        <w:t xml:space="preserve"> in the emerging economies (Shadlen, 2007). These economies have to devise mechanisms of realizing intellectual property protection attainment to achieve the benefits associated with it amidst the difficulties. This paper </w:t>
      </w:r>
      <w:r w:rsidR="00C51678" w:rsidRPr="00605E8C">
        <w:rPr>
          <w:rFonts w:ascii="Times New Roman" w:hAnsi="Times New Roman" w:cs="Times New Roman"/>
          <w:sz w:val="24"/>
          <w:szCs w:val="24"/>
          <w:lang w:val="en-US"/>
        </w:rPr>
        <w:t xml:space="preserve">addresses the </w:t>
      </w:r>
      <w:r w:rsidRPr="00605E8C">
        <w:rPr>
          <w:rFonts w:ascii="Times New Roman" w:hAnsi="Times New Roman" w:cs="Times New Roman"/>
          <w:sz w:val="24"/>
          <w:szCs w:val="24"/>
          <w:lang w:val="en-US"/>
        </w:rPr>
        <w:t xml:space="preserve">challenges </w:t>
      </w:r>
      <w:r w:rsidR="00C51678" w:rsidRPr="00605E8C">
        <w:rPr>
          <w:rFonts w:ascii="Times New Roman" w:hAnsi="Times New Roman" w:cs="Times New Roman"/>
          <w:sz w:val="24"/>
          <w:szCs w:val="24"/>
          <w:lang w:val="en-US"/>
        </w:rPr>
        <w:t>to</w:t>
      </w:r>
      <w:r w:rsidRPr="00605E8C">
        <w:rPr>
          <w:rFonts w:ascii="Times New Roman" w:hAnsi="Times New Roman" w:cs="Times New Roman"/>
          <w:sz w:val="24"/>
          <w:szCs w:val="24"/>
          <w:lang w:val="en-US"/>
        </w:rPr>
        <w:t xml:space="preserve"> intellectual property protection in emerging economies</w:t>
      </w:r>
      <w:r w:rsidR="00C51678" w:rsidRPr="00605E8C">
        <w:rPr>
          <w:rFonts w:ascii="Times New Roman" w:hAnsi="Times New Roman" w:cs="Times New Roman"/>
          <w:sz w:val="24"/>
          <w:szCs w:val="24"/>
          <w:lang w:val="en-US"/>
        </w:rPr>
        <w:t>,</w:t>
      </w:r>
      <w:r w:rsidRPr="00605E8C">
        <w:rPr>
          <w:rFonts w:ascii="Times New Roman" w:hAnsi="Times New Roman" w:cs="Times New Roman"/>
          <w:sz w:val="24"/>
          <w:szCs w:val="24"/>
          <w:lang w:val="en-US"/>
        </w:rPr>
        <w:t xml:space="preserve"> explor</w:t>
      </w:r>
      <w:r w:rsidR="00C51678" w:rsidRPr="00605E8C">
        <w:rPr>
          <w:rFonts w:ascii="Times New Roman" w:hAnsi="Times New Roman" w:cs="Times New Roman"/>
          <w:sz w:val="24"/>
          <w:szCs w:val="24"/>
          <w:lang w:val="en-US"/>
        </w:rPr>
        <w:t>es</w:t>
      </w:r>
      <w:r w:rsidRPr="00605E8C">
        <w:rPr>
          <w:rFonts w:ascii="Times New Roman" w:hAnsi="Times New Roman" w:cs="Times New Roman"/>
          <w:sz w:val="24"/>
          <w:szCs w:val="24"/>
          <w:lang w:val="en-US"/>
        </w:rPr>
        <w:t xml:space="preserve"> what some countries have done to overcome the barriers and why it is important to overcome the barriers in the emerging economies.</w:t>
      </w:r>
    </w:p>
    <w:p w14:paraId="64DC21EA" w14:textId="77777777" w:rsidR="00512566" w:rsidRPr="00605E8C" w:rsidRDefault="00545F31" w:rsidP="00605E8C">
      <w:pPr>
        <w:spacing w:line="480" w:lineRule="auto"/>
        <w:jc w:val="center"/>
        <w:rPr>
          <w:rFonts w:ascii="Times New Roman" w:hAnsi="Times New Roman" w:cs="Times New Roman"/>
          <w:b/>
          <w:sz w:val="24"/>
          <w:szCs w:val="24"/>
          <w:lang w:val="en-US"/>
        </w:rPr>
      </w:pPr>
      <w:r w:rsidRPr="00605E8C">
        <w:rPr>
          <w:rFonts w:ascii="Times New Roman" w:hAnsi="Times New Roman" w:cs="Times New Roman"/>
          <w:b/>
          <w:sz w:val="24"/>
          <w:szCs w:val="24"/>
          <w:lang w:val="en-US"/>
        </w:rPr>
        <w:t>Intellectual Property Protection and Innovation and Entrepreneurship</w:t>
      </w:r>
    </w:p>
    <w:p w14:paraId="5956F9DA" w14:textId="1E72B894" w:rsidR="00512566" w:rsidRPr="00605E8C" w:rsidRDefault="00545F31" w:rsidP="00605E8C">
      <w:pPr>
        <w:spacing w:line="480" w:lineRule="auto"/>
        <w:ind w:firstLine="720"/>
        <w:rPr>
          <w:rFonts w:ascii="Times New Roman" w:hAnsi="Times New Roman" w:cs="Times New Roman"/>
          <w:sz w:val="24"/>
          <w:szCs w:val="24"/>
          <w:lang w:val="en-US"/>
        </w:rPr>
      </w:pPr>
      <w:r w:rsidRPr="00605E8C">
        <w:rPr>
          <w:rFonts w:ascii="Times New Roman" w:hAnsi="Times New Roman" w:cs="Times New Roman"/>
          <w:sz w:val="24"/>
          <w:szCs w:val="24"/>
          <w:lang w:val="en-US"/>
        </w:rPr>
        <w:t>Intellectual property (IP) protection is a missing engine in steering entrepreneurship and innovation though it plays crucial roles that would cement growth in the emerging economies. Project management requires formality and organizational structure (Shadlen, 2007). Emerging economies usually employ informal approaches in their innovative practices when developing new products and services</w:t>
      </w:r>
      <w:r w:rsidR="003116C8" w:rsidRPr="00605E8C">
        <w:rPr>
          <w:rFonts w:ascii="Times New Roman" w:hAnsi="Times New Roman" w:cs="Times New Roman"/>
          <w:sz w:val="24"/>
          <w:szCs w:val="24"/>
          <w:lang w:val="en-US"/>
        </w:rPr>
        <w:t>,</w:t>
      </w:r>
      <w:r w:rsidRPr="00605E8C">
        <w:rPr>
          <w:rFonts w:ascii="Times New Roman" w:hAnsi="Times New Roman" w:cs="Times New Roman"/>
          <w:sz w:val="24"/>
          <w:szCs w:val="24"/>
          <w:lang w:val="en-US"/>
        </w:rPr>
        <w:t xml:space="preserve"> which make them suffer the consequences of property ownership in the global market (Roper, 2013). IP promotes patenting initiatives and protects the rights that the country</w:t>
      </w:r>
      <w:r w:rsidR="00C51678" w:rsidRPr="00605E8C">
        <w:rPr>
          <w:rFonts w:ascii="Times New Roman" w:hAnsi="Times New Roman" w:cs="Times New Roman"/>
          <w:sz w:val="24"/>
          <w:szCs w:val="24"/>
          <w:lang w:val="en-US"/>
        </w:rPr>
        <w:t>’</w:t>
      </w:r>
      <w:r w:rsidRPr="00605E8C">
        <w:rPr>
          <w:rFonts w:ascii="Times New Roman" w:hAnsi="Times New Roman" w:cs="Times New Roman"/>
          <w:sz w:val="24"/>
          <w:szCs w:val="24"/>
          <w:lang w:val="en-US"/>
        </w:rPr>
        <w:t xml:space="preserve">s commodities come against in invasion (Shadlen, 2007). </w:t>
      </w:r>
      <w:r w:rsidRPr="00605E8C">
        <w:rPr>
          <w:rFonts w:ascii="Times New Roman" w:hAnsi="Times New Roman" w:cs="Times New Roman"/>
          <w:sz w:val="24"/>
          <w:szCs w:val="24"/>
          <w:lang w:val="en-US"/>
        </w:rPr>
        <w:lastRenderedPageBreak/>
        <w:t>Emerging firms face problems in defending their IP in most of these emerging economies which becomes a major blow in their progression strategies (Roper, 2013). Thus, IP protection being significant, should be defended enough in these economies development.</w:t>
      </w:r>
    </w:p>
    <w:p w14:paraId="28ACF5D1" w14:textId="77777777" w:rsidR="00512566" w:rsidRPr="00605E8C" w:rsidRDefault="00545F31" w:rsidP="00605E8C">
      <w:pPr>
        <w:spacing w:line="480" w:lineRule="auto"/>
        <w:jc w:val="center"/>
        <w:rPr>
          <w:rFonts w:ascii="Times New Roman" w:hAnsi="Times New Roman" w:cs="Times New Roman"/>
          <w:b/>
          <w:sz w:val="24"/>
          <w:szCs w:val="24"/>
          <w:lang w:val="en-US"/>
        </w:rPr>
      </w:pPr>
      <w:r w:rsidRPr="00605E8C">
        <w:rPr>
          <w:rFonts w:ascii="Times New Roman" w:hAnsi="Times New Roman" w:cs="Times New Roman"/>
          <w:b/>
          <w:sz w:val="24"/>
          <w:szCs w:val="24"/>
          <w:lang w:val="en-US"/>
        </w:rPr>
        <w:t>Challenges Facing IP Protection in Emerging Economies</w:t>
      </w:r>
    </w:p>
    <w:p w14:paraId="66107A94" w14:textId="634A92D2" w:rsidR="00512566" w:rsidRPr="00605E8C" w:rsidRDefault="00545F31" w:rsidP="00605E8C">
      <w:pPr>
        <w:spacing w:line="480" w:lineRule="auto"/>
        <w:ind w:firstLine="720"/>
        <w:rPr>
          <w:rFonts w:ascii="Times New Roman" w:hAnsi="Times New Roman" w:cs="Times New Roman"/>
          <w:sz w:val="24"/>
          <w:szCs w:val="24"/>
          <w:lang w:val="en-US"/>
        </w:rPr>
      </w:pPr>
      <w:r w:rsidRPr="00605E8C">
        <w:rPr>
          <w:rFonts w:ascii="Times New Roman" w:hAnsi="Times New Roman" w:cs="Times New Roman"/>
          <w:sz w:val="24"/>
          <w:szCs w:val="24"/>
          <w:lang w:val="en-US"/>
        </w:rPr>
        <w:t xml:space="preserve">IP protection faces several hurdles in emerging economies. The first challenge to intellectual property is the limited patent and </w:t>
      </w:r>
      <w:r w:rsidR="00C51678" w:rsidRPr="00605E8C">
        <w:rPr>
          <w:rFonts w:ascii="Times New Roman" w:hAnsi="Times New Roman" w:cs="Times New Roman"/>
          <w:sz w:val="24"/>
          <w:szCs w:val="24"/>
          <w:lang w:val="en-US"/>
        </w:rPr>
        <w:t>property ownership rights orchestrated by incapacitation to adopt</w:t>
      </w:r>
      <w:r w:rsidRPr="00605E8C">
        <w:rPr>
          <w:rFonts w:ascii="Times New Roman" w:hAnsi="Times New Roman" w:cs="Times New Roman"/>
          <w:sz w:val="24"/>
          <w:szCs w:val="24"/>
          <w:lang w:val="en-US"/>
        </w:rPr>
        <w:t xml:space="preserve"> new technology quicker like other developed economies (Roper, 2013). This inability affects their potential to produce and legally claim assets or services produced. What has been </w:t>
      </w:r>
      <w:r w:rsidR="00F11A08" w:rsidRPr="00605E8C">
        <w:rPr>
          <w:rFonts w:ascii="Times New Roman" w:hAnsi="Times New Roman" w:cs="Times New Roman"/>
          <w:sz w:val="24"/>
          <w:szCs w:val="24"/>
          <w:lang w:val="en-US"/>
        </w:rPr>
        <w:t>created</w:t>
      </w:r>
      <w:r w:rsidRPr="00605E8C">
        <w:rPr>
          <w:rFonts w:ascii="Times New Roman" w:hAnsi="Times New Roman" w:cs="Times New Roman"/>
          <w:sz w:val="24"/>
          <w:szCs w:val="24"/>
          <w:lang w:val="en-US"/>
        </w:rPr>
        <w:t xml:space="preserve"> in these emerging economies faces competition from the developed economies with stronger patents who end up winning the market quest</w:t>
      </w:r>
      <w:r w:rsidR="00F11A08" w:rsidRPr="00605E8C">
        <w:rPr>
          <w:rFonts w:ascii="Times New Roman" w:hAnsi="Times New Roman" w:cs="Times New Roman"/>
          <w:sz w:val="24"/>
          <w:szCs w:val="24"/>
          <w:lang w:val="en-US"/>
        </w:rPr>
        <w:t>,</w:t>
      </w:r>
      <w:r w:rsidRPr="00605E8C">
        <w:rPr>
          <w:rFonts w:ascii="Times New Roman" w:hAnsi="Times New Roman" w:cs="Times New Roman"/>
          <w:sz w:val="24"/>
          <w:szCs w:val="24"/>
          <w:lang w:val="en-US"/>
        </w:rPr>
        <w:t xml:space="preserve"> leading to</w:t>
      </w:r>
      <w:r w:rsidR="00F11A08" w:rsidRPr="00605E8C">
        <w:rPr>
          <w:rFonts w:ascii="Times New Roman" w:hAnsi="Times New Roman" w:cs="Times New Roman"/>
          <w:sz w:val="24"/>
          <w:szCs w:val="24"/>
          <w:lang w:val="en-US"/>
        </w:rPr>
        <w:t xml:space="preserve"> </w:t>
      </w:r>
      <w:r w:rsidRPr="00605E8C">
        <w:rPr>
          <w:rFonts w:ascii="Times New Roman" w:hAnsi="Times New Roman" w:cs="Times New Roman"/>
          <w:sz w:val="24"/>
          <w:szCs w:val="24"/>
          <w:lang w:val="en-US"/>
        </w:rPr>
        <w:t>minimiz</w:t>
      </w:r>
      <w:r w:rsidR="00F11A08" w:rsidRPr="00605E8C">
        <w:rPr>
          <w:rFonts w:ascii="Times New Roman" w:hAnsi="Times New Roman" w:cs="Times New Roman"/>
          <w:sz w:val="24"/>
          <w:szCs w:val="24"/>
          <w:lang w:val="en-US"/>
        </w:rPr>
        <w:t>ation of</w:t>
      </w:r>
      <w:r w:rsidRPr="00605E8C">
        <w:rPr>
          <w:rFonts w:ascii="Times New Roman" w:hAnsi="Times New Roman" w:cs="Times New Roman"/>
          <w:sz w:val="24"/>
          <w:szCs w:val="24"/>
          <w:lang w:val="en-US"/>
        </w:rPr>
        <w:t xml:space="preserve"> production in the weaker economies (Shadlen, 2007). The emerging economies remain depending on their stronger compatriots even for what they can produce and protect but which have been snatched away from them on the grounds of technology and feeble patents.</w:t>
      </w:r>
    </w:p>
    <w:p w14:paraId="0BEB4B9D" w14:textId="02714FDA" w:rsidR="00512566" w:rsidRPr="00605E8C" w:rsidRDefault="00545F31" w:rsidP="00605E8C">
      <w:pPr>
        <w:spacing w:line="480" w:lineRule="auto"/>
        <w:ind w:firstLine="720"/>
        <w:rPr>
          <w:rFonts w:ascii="Times New Roman" w:hAnsi="Times New Roman" w:cs="Times New Roman"/>
          <w:sz w:val="24"/>
          <w:szCs w:val="24"/>
          <w:lang w:val="en-US"/>
        </w:rPr>
      </w:pPr>
      <w:r w:rsidRPr="00605E8C">
        <w:rPr>
          <w:rFonts w:ascii="Times New Roman" w:hAnsi="Times New Roman" w:cs="Times New Roman"/>
          <w:sz w:val="24"/>
          <w:szCs w:val="24"/>
          <w:lang w:val="en-US"/>
        </w:rPr>
        <w:t xml:space="preserve">Another inhibiting factor to intellectual property protection is the inability to engage parties </w:t>
      </w:r>
      <w:r w:rsidR="003116C8" w:rsidRPr="00605E8C">
        <w:rPr>
          <w:rFonts w:ascii="Times New Roman" w:hAnsi="Times New Roman" w:cs="Times New Roman"/>
          <w:sz w:val="24"/>
          <w:szCs w:val="24"/>
          <w:lang w:val="en-US"/>
        </w:rPr>
        <w:t>with which these emerging economies have disputes</w:t>
      </w:r>
      <w:r w:rsidRPr="00605E8C">
        <w:rPr>
          <w:rFonts w:ascii="Times New Roman" w:hAnsi="Times New Roman" w:cs="Times New Roman"/>
          <w:sz w:val="24"/>
          <w:szCs w:val="24"/>
          <w:lang w:val="en-US"/>
        </w:rPr>
        <w:t>. The emerging economies may have a right of ownership claimed by other developed economies but cannot formally and cooperatively engage with them to correct the situation (Roper, 2013). This promotes their vulnerability in this intellectual property issue. The limited efforts they make to address the challenges they face from these developed economies make them consistently trail in technological fronts, medical fields and biotech disciplines even after having considerable inputs (Shadlen, 2007). The result is reliance on stronger economies on commodities that ought to have their legal ownerships. This curtails the intellectual property ownership pursuit in these economies as most of the firms stay on the sidelines for failure to get such support.</w:t>
      </w:r>
    </w:p>
    <w:p w14:paraId="55F5AEE2" w14:textId="77777777" w:rsidR="00512566" w:rsidRPr="00605E8C" w:rsidRDefault="00545F31" w:rsidP="00605E8C">
      <w:pPr>
        <w:spacing w:line="480" w:lineRule="auto"/>
        <w:ind w:firstLine="720"/>
        <w:rPr>
          <w:rFonts w:ascii="Times New Roman" w:hAnsi="Times New Roman" w:cs="Times New Roman"/>
          <w:sz w:val="24"/>
          <w:szCs w:val="24"/>
          <w:lang w:val="en-US"/>
        </w:rPr>
      </w:pPr>
      <w:r w:rsidRPr="00605E8C">
        <w:rPr>
          <w:rFonts w:ascii="Times New Roman" w:hAnsi="Times New Roman" w:cs="Times New Roman"/>
          <w:sz w:val="24"/>
          <w:szCs w:val="24"/>
          <w:lang w:val="en-US"/>
        </w:rPr>
        <w:lastRenderedPageBreak/>
        <w:t>The next factor that is a challenge to IP protection in emerging economies is resources constraint (Roper, 2013). Attainment of patents in some of the fields like medicine is costly that meeting the requirement becomes a problem for most of these upcoming economies. They end up forfeiting the whole idea and their efforts are enjoyed by others that are endowed and possess strategic approaches towards evading litigations (Roper, 2013). As a result, larger economies tend to bully these emerging economies due to their inability to offer a substantive defense of their rights in the courts (Roper, 2013). The emerging economies face massive losses of resources and time while seeking redress that they sparingly win and this persuades them to drop the IP protection needs.</w:t>
      </w:r>
    </w:p>
    <w:p w14:paraId="04F9B549" w14:textId="5AFED86A" w:rsidR="00512566" w:rsidRPr="00605E8C" w:rsidRDefault="00545F31" w:rsidP="00605E8C">
      <w:pPr>
        <w:spacing w:line="480" w:lineRule="auto"/>
        <w:ind w:firstLine="720"/>
        <w:rPr>
          <w:rFonts w:ascii="Times New Roman" w:hAnsi="Times New Roman" w:cs="Times New Roman"/>
          <w:sz w:val="24"/>
          <w:szCs w:val="24"/>
          <w:lang w:val="en-US"/>
        </w:rPr>
      </w:pPr>
      <w:r w:rsidRPr="00605E8C">
        <w:rPr>
          <w:rFonts w:ascii="Times New Roman" w:hAnsi="Times New Roman" w:cs="Times New Roman"/>
          <w:sz w:val="24"/>
          <w:szCs w:val="24"/>
          <w:lang w:val="en-US"/>
        </w:rPr>
        <w:t>The fourth barrier that these economies experience in instituting IP protection mechanisms is the opposition from the elite economies. The developed economies survive on the belief that the emerging economies should be their source of manpower and resources for production as they obtain final commodities from elite economies (Brandl, et al</w:t>
      </w:r>
      <w:r w:rsidR="003116C8" w:rsidRPr="00605E8C">
        <w:rPr>
          <w:rFonts w:ascii="Times New Roman" w:hAnsi="Times New Roman" w:cs="Times New Roman"/>
          <w:sz w:val="24"/>
          <w:szCs w:val="24"/>
          <w:lang w:val="en-US"/>
        </w:rPr>
        <w:t>.</w:t>
      </w:r>
      <w:r w:rsidRPr="00605E8C">
        <w:rPr>
          <w:rFonts w:ascii="Times New Roman" w:hAnsi="Times New Roman" w:cs="Times New Roman"/>
          <w:sz w:val="24"/>
          <w:szCs w:val="24"/>
          <w:lang w:val="en-US"/>
        </w:rPr>
        <w:t>, 2019). This notion inhibits every initiative that these weaker economies project towards intellectual property protection. The developed economies thwart any institutional and government approaches recruited to protect the infant firms in the emerging economies to make them continue offering markets for their goods (Brandl, et al</w:t>
      </w:r>
      <w:r w:rsidR="003116C8" w:rsidRPr="00605E8C">
        <w:rPr>
          <w:rFonts w:ascii="Times New Roman" w:hAnsi="Times New Roman" w:cs="Times New Roman"/>
          <w:sz w:val="24"/>
          <w:szCs w:val="24"/>
          <w:lang w:val="en-US"/>
        </w:rPr>
        <w:t>.</w:t>
      </w:r>
      <w:r w:rsidRPr="00605E8C">
        <w:rPr>
          <w:rFonts w:ascii="Times New Roman" w:hAnsi="Times New Roman" w:cs="Times New Roman"/>
          <w:sz w:val="24"/>
          <w:szCs w:val="24"/>
          <w:lang w:val="en-US"/>
        </w:rPr>
        <w:t>, 2019). Even the innovative minds in emerging economies opt to sell their intellectual property to the more established economies for higher gains. These acts of exploitation to the already struggling economies render them submissive such that their efforts in enacting IP protection become futile in most cases.</w:t>
      </w:r>
    </w:p>
    <w:p w14:paraId="4B6EE733" w14:textId="77777777" w:rsidR="00512566" w:rsidRPr="00605E8C" w:rsidRDefault="00545F31" w:rsidP="00605E8C">
      <w:pPr>
        <w:spacing w:line="480" w:lineRule="auto"/>
        <w:jc w:val="center"/>
        <w:rPr>
          <w:rFonts w:ascii="Times New Roman" w:hAnsi="Times New Roman" w:cs="Times New Roman"/>
          <w:b/>
          <w:sz w:val="24"/>
          <w:szCs w:val="24"/>
          <w:lang w:val="en-US"/>
        </w:rPr>
      </w:pPr>
      <w:r w:rsidRPr="00605E8C">
        <w:rPr>
          <w:rFonts w:ascii="Times New Roman" w:hAnsi="Times New Roman" w:cs="Times New Roman"/>
          <w:b/>
          <w:sz w:val="24"/>
          <w:szCs w:val="24"/>
          <w:lang w:val="en-US"/>
        </w:rPr>
        <w:t>Efforts that Have Been Taken by Some Countries to Overcome the IPP Barriers</w:t>
      </w:r>
    </w:p>
    <w:p w14:paraId="671FB4B3" w14:textId="50154498" w:rsidR="00512566" w:rsidRPr="00605E8C" w:rsidRDefault="00545F31" w:rsidP="00605E8C">
      <w:pPr>
        <w:spacing w:line="480" w:lineRule="auto"/>
        <w:ind w:firstLine="720"/>
        <w:rPr>
          <w:rFonts w:ascii="Times New Roman" w:hAnsi="Times New Roman" w:cs="Times New Roman"/>
          <w:sz w:val="24"/>
          <w:szCs w:val="24"/>
          <w:lang w:val="en-US"/>
        </w:rPr>
      </w:pPr>
      <w:r w:rsidRPr="00605E8C">
        <w:rPr>
          <w:rFonts w:ascii="Times New Roman" w:hAnsi="Times New Roman" w:cs="Times New Roman"/>
          <w:sz w:val="24"/>
          <w:szCs w:val="24"/>
          <w:lang w:val="en-US"/>
        </w:rPr>
        <w:t xml:space="preserve">Some emerging economies have mitigated and overcome the barriers to Intellectual property protection by first seeking justice from business tribunals and industrial courts. The Republic of Korea, for instance, managed to address the rampant piracy in </w:t>
      </w:r>
      <w:r w:rsidR="003116C8" w:rsidRPr="00605E8C">
        <w:rPr>
          <w:rFonts w:ascii="Times New Roman" w:hAnsi="Times New Roman" w:cs="Times New Roman"/>
          <w:sz w:val="24"/>
          <w:szCs w:val="24"/>
          <w:lang w:val="en-US"/>
        </w:rPr>
        <w:t>its</w:t>
      </w:r>
      <w:r w:rsidRPr="00605E8C">
        <w:rPr>
          <w:rFonts w:ascii="Times New Roman" w:hAnsi="Times New Roman" w:cs="Times New Roman"/>
          <w:sz w:val="24"/>
          <w:szCs w:val="24"/>
          <w:lang w:val="en-US"/>
        </w:rPr>
        <w:t xml:space="preserve"> internet sector </w:t>
      </w:r>
      <w:r w:rsidRPr="00605E8C">
        <w:rPr>
          <w:rFonts w:ascii="Times New Roman" w:hAnsi="Times New Roman" w:cs="Times New Roman"/>
          <w:sz w:val="24"/>
          <w:szCs w:val="24"/>
          <w:lang w:val="en-US"/>
        </w:rPr>
        <w:lastRenderedPageBreak/>
        <w:t>through civil prosecution of the culprits (Selim, 2020). The IP protection units have identified this department as one of the most affected ones and ensure punitive penalties to those who go against the provided trade guidelines in the country</w:t>
      </w:r>
      <w:r w:rsidR="003116C8" w:rsidRPr="00605E8C">
        <w:rPr>
          <w:rFonts w:ascii="Times New Roman" w:hAnsi="Times New Roman" w:cs="Times New Roman"/>
          <w:sz w:val="24"/>
          <w:szCs w:val="24"/>
          <w:lang w:val="en-US"/>
        </w:rPr>
        <w:t>,</w:t>
      </w:r>
      <w:r w:rsidRPr="00605E8C">
        <w:rPr>
          <w:rFonts w:ascii="Times New Roman" w:hAnsi="Times New Roman" w:cs="Times New Roman"/>
          <w:sz w:val="24"/>
          <w:szCs w:val="24"/>
          <w:lang w:val="en-US"/>
        </w:rPr>
        <w:t xml:space="preserve"> including foreigners (Selim, 2020). Moreover, traders have been advised to seek help whenever they have such problems or report to the authorities for action.</w:t>
      </w:r>
    </w:p>
    <w:p w14:paraId="4AE967C1" w14:textId="20710FE2" w:rsidR="00512566" w:rsidRPr="00605E8C" w:rsidRDefault="00545F31" w:rsidP="00605E8C">
      <w:pPr>
        <w:spacing w:line="480" w:lineRule="auto"/>
        <w:ind w:firstLine="720"/>
        <w:rPr>
          <w:rFonts w:ascii="Times New Roman" w:hAnsi="Times New Roman" w:cs="Times New Roman"/>
          <w:sz w:val="24"/>
          <w:szCs w:val="24"/>
          <w:lang w:val="en-US"/>
        </w:rPr>
      </w:pPr>
      <w:r w:rsidRPr="00605E8C">
        <w:rPr>
          <w:rFonts w:ascii="Times New Roman" w:hAnsi="Times New Roman" w:cs="Times New Roman"/>
          <w:sz w:val="24"/>
          <w:szCs w:val="24"/>
          <w:lang w:val="en-US"/>
        </w:rPr>
        <w:t>Another framework that has been used to address and overcome the barriers to IPP is the promotion and support of the local industries while curtailing competing products from other countries. This basis worked in China where the government formalized legislation to protect the internally manufactured commodities (Shadlen, 2007). Even though the right was weaker in the international scope, the regulation banned the entry of imports that would compete with the local firms</w:t>
      </w:r>
      <w:r w:rsidR="001604E6" w:rsidRPr="00605E8C">
        <w:rPr>
          <w:rFonts w:ascii="Times New Roman" w:hAnsi="Times New Roman" w:cs="Times New Roman"/>
          <w:sz w:val="24"/>
          <w:szCs w:val="24"/>
          <w:lang w:val="en-US"/>
        </w:rPr>
        <w:t>,</w:t>
      </w:r>
      <w:r w:rsidRPr="00605E8C">
        <w:rPr>
          <w:rFonts w:ascii="Times New Roman" w:hAnsi="Times New Roman" w:cs="Times New Roman"/>
          <w:sz w:val="24"/>
          <w:szCs w:val="24"/>
          <w:lang w:val="en-US"/>
        </w:rPr>
        <w:t xml:space="preserve"> thereby creating markets within to kick start </w:t>
      </w:r>
      <w:r w:rsidR="001604E6" w:rsidRPr="00605E8C">
        <w:rPr>
          <w:rFonts w:ascii="Times New Roman" w:hAnsi="Times New Roman" w:cs="Times New Roman"/>
          <w:sz w:val="24"/>
          <w:szCs w:val="24"/>
          <w:lang w:val="en-US"/>
        </w:rPr>
        <w:t xml:space="preserve">the </w:t>
      </w:r>
      <w:r w:rsidRPr="00605E8C">
        <w:rPr>
          <w:rFonts w:ascii="Times New Roman" w:hAnsi="Times New Roman" w:cs="Times New Roman"/>
          <w:sz w:val="24"/>
          <w:szCs w:val="24"/>
          <w:lang w:val="en-US"/>
        </w:rPr>
        <w:t>development and progress of the country’s creations and innovations (Shadlen, 2007). However, some of the products created were sold to peer economies that were trailing them under the Chinese patents at affordable and competitive prices that attracted higher consumption. This stabilized the quality of their products with time until most of them gained international fame and stronger intellectual property protection mechanisms were made.</w:t>
      </w:r>
    </w:p>
    <w:p w14:paraId="1DB9A9FD" w14:textId="77777777" w:rsidR="00512566" w:rsidRPr="00605E8C" w:rsidRDefault="00545F31" w:rsidP="00605E8C">
      <w:pPr>
        <w:spacing w:line="480" w:lineRule="auto"/>
        <w:jc w:val="center"/>
        <w:rPr>
          <w:rFonts w:ascii="Times New Roman" w:hAnsi="Times New Roman" w:cs="Times New Roman"/>
          <w:b/>
          <w:sz w:val="24"/>
          <w:szCs w:val="24"/>
          <w:lang w:val="en-US"/>
        </w:rPr>
      </w:pPr>
      <w:r w:rsidRPr="00605E8C">
        <w:rPr>
          <w:rFonts w:ascii="Times New Roman" w:hAnsi="Times New Roman" w:cs="Times New Roman"/>
          <w:b/>
          <w:sz w:val="24"/>
          <w:szCs w:val="24"/>
          <w:lang w:val="en-US"/>
        </w:rPr>
        <w:t>The Necessity of Overcoming the Barriers to Intellectual Property Protection in Emerging Economies</w:t>
      </w:r>
    </w:p>
    <w:p w14:paraId="526F05B1" w14:textId="0FD492B4" w:rsidR="00512566" w:rsidRPr="00605E8C" w:rsidRDefault="00545F31" w:rsidP="00605E8C">
      <w:pPr>
        <w:spacing w:line="480" w:lineRule="auto"/>
        <w:ind w:firstLine="720"/>
        <w:rPr>
          <w:rFonts w:ascii="Times New Roman" w:hAnsi="Times New Roman" w:cs="Times New Roman"/>
          <w:sz w:val="24"/>
          <w:szCs w:val="24"/>
          <w:lang w:val="en-US"/>
        </w:rPr>
      </w:pPr>
      <w:r w:rsidRPr="00605E8C">
        <w:rPr>
          <w:rFonts w:ascii="Times New Roman" w:hAnsi="Times New Roman" w:cs="Times New Roman"/>
          <w:sz w:val="24"/>
          <w:szCs w:val="24"/>
          <w:lang w:val="en-US"/>
        </w:rPr>
        <w:t>The emerging economies have stronger reasons to protect and maintain ownership of their intellectual property. The first necessity is to protect their infant industries (Shadlen, 2007). When these upcoming firms are protected, their cumulative efforts drive an economy to success</w:t>
      </w:r>
      <w:r w:rsidR="001604E6" w:rsidRPr="00605E8C">
        <w:rPr>
          <w:rFonts w:ascii="Times New Roman" w:hAnsi="Times New Roman" w:cs="Times New Roman"/>
          <w:sz w:val="24"/>
          <w:szCs w:val="24"/>
          <w:lang w:val="en-US"/>
        </w:rPr>
        <w:t>,</w:t>
      </w:r>
      <w:r w:rsidRPr="00605E8C">
        <w:rPr>
          <w:rFonts w:ascii="Times New Roman" w:hAnsi="Times New Roman" w:cs="Times New Roman"/>
          <w:sz w:val="24"/>
          <w:szCs w:val="24"/>
          <w:lang w:val="en-US"/>
        </w:rPr>
        <w:t xml:space="preserve"> as witnessed in China</w:t>
      </w:r>
      <w:r w:rsidR="001604E6" w:rsidRPr="00605E8C">
        <w:rPr>
          <w:rFonts w:ascii="Times New Roman" w:hAnsi="Times New Roman" w:cs="Times New Roman"/>
          <w:sz w:val="24"/>
          <w:szCs w:val="24"/>
          <w:lang w:val="en-US"/>
        </w:rPr>
        <w:t>,</w:t>
      </w:r>
      <w:r w:rsidRPr="00605E8C">
        <w:rPr>
          <w:rFonts w:ascii="Times New Roman" w:hAnsi="Times New Roman" w:cs="Times New Roman"/>
          <w:sz w:val="24"/>
          <w:szCs w:val="24"/>
          <w:lang w:val="en-US"/>
        </w:rPr>
        <w:t xml:space="preserve"> which successfully applied the policy to build the ground for international emergence. Additionally, the US in the 1980s overcame the barrier to enable the survival of infant firms like in the case of Apple and Samsung Companies (Li, 2018). </w:t>
      </w:r>
      <w:r w:rsidRPr="00605E8C">
        <w:rPr>
          <w:rFonts w:ascii="Times New Roman" w:hAnsi="Times New Roman" w:cs="Times New Roman"/>
          <w:sz w:val="24"/>
          <w:szCs w:val="24"/>
          <w:lang w:val="en-US"/>
        </w:rPr>
        <w:lastRenderedPageBreak/>
        <w:t>Such protection mechanisms provide better environments for the emerging firms and economies to exchange and interact and by allowing their products into the markets as they observe the competition demands which they record and use to make required changes (Shadlen, 2007). This develops economies with time</w:t>
      </w:r>
      <w:r w:rsidR="001604E6" w:rsidRPr="00605E8C">
        <w:rPr>
          <w:rFonts w:ascii="Times New Roman" w:hAnsi="Times New Roman" w:cs="Times New Roman"/>
          <w:sz w:val="24"/>
          <w:szCs w:val="24"/>
          <w:lang w:val="en-US"/>
        </w:rPr>
        <w:t>,</w:t>
      </w:r>
      <w:r w:rsidRPr="00605E8C">
        <w:rPr>
          <w:rFonts w:ascii="Times New Roman" w:hAnsi="Times New Roman" w:cs="Times New Roman"/>
          <w:sz w:val="24"/>
          <w:szCs w:val="24"/>
          <w:lang w:val="en-US"/>
        </w:rPr>
        <w:t xml:space="preserve"> provided other factors are favorable.</w:t>
      </w:r>
    </w:p>
    <w:p w14:paraId="1586A918" w14:textId="7AB86A57" w:rsidR="00512566" w:rsidRPr="00605E8C" w:rsidRDefault="00545F31" w:rsidP="00605E8C">
      <w:pPr>
        <w:spacing w:line="480" w:lineRule="auto"/>
        <w:ind w:firstLine="720"/>
        <w:rPr>
          <w:rFonts w:ascii="Times New Roman" w:hAnsi="Times New Roman" w:cs="Times New Roman"/>
          <w:sz w:val="24"/>
          <w:szCs w:val="24"/>
          <w:lang w:val="en-US"/>
        </w:rPr>
      </w:pPr>
      <w:r w:rsidRPr="00605E8C">
        <w:rPr>
          <w:rFonts w:ascii="Times New Roman" w:hAnsi="Times New Roman" w:cs="Times New Roman"/>
          <w:sz w:val="24"/>
          <w:szCs w:val="24"/>
          <w:lang w:val="en-US"/>
        </w:rPr>
        <w:t>Another necessity of overcoming the intellectual property protection barriers is to protect innovation and offer newer products to consumers (Shadlen, 2007). Since emerging economies count on innovation as a driver and indicator of progress, they should improve their actions in protecting the emerging innovations by securing the right to ownership in</w:t>
      </w:r>
      <w:r w:rsidR="001604E6" w:rsidRPr="00605E8C">
        <w:rPr>
          <w:rFonts w:ascii="Times New Roman" w:hAnsi="Times New Roman" w:cs="Times New Roman"/>
          <w:sz w:val="24"/>
          <w:szCs w:val="24"/>
          <w:lang w:val="en-US"/>
        </w:rPr>
        <w:t xml:space="preserve"> the</w:t>
      </w:r>
      <w:r w:rsidRPr="00605E8C">
        <w:rPr>
          <w:rFonts w:ascii="Times New Roman" w:hAnsi="Times New Roman" w:cs="Times New Roman"/>
          <w:sz w:val="24"/>
          <w:szCs w:val="24"/>
          <w:lang w:val="en-US"/>
        </w:rPr>
        <w:t xml:space="preserve"> event</w:t>
      </w:r>
      <w:r w:rsidR="001604E6" w:rsidRPr="00605E8C">
        <w:rPr>
          <w:rFonts w:ascii="Times New Roman" w:hAnsi="Times New Roman" w:cs="Times New Roman"/>
          <w:sz w:val="24"/>
          <w:szCs w:val="24"/>
          <w:lang w:val="en-US"/>
        </w:rPr>
        <w:t xml:space="preserve"> that</w:t>
      </w:r>
      <w:r w:rsidRPr="00605E8C">
        <w:rPr>
          <w:rFonts w:ascii="Times New Roman" w:hAnsi="Times New Roman" w:cs="Times New Roman"/>
          <w:sz w:val="24"/>
          <w:szCs w:val="24"/>
          <w:lang w:val="en-US"/>
        </w:rPr>
        <w:t xml:space="preserve"> they develop new products in the market.  This motivates the actors in such industries and when enough support is guaranteed, an economy has higher chances of maximizing production from internal efforts. This hikes the GDP of a country</w:t>
      </w:r>
      <w:r w:rsidR="001604E6" w:rsidRPr="00605E8C">
        <w:rPr>
          <w:rFonts w:ascii="Times New Roman" w:hAnsi="Times New Roman" w:cs="Times New Roman"/>
          <w:sz w:val="24"/>
          <w:szCs w:val="24"/>
          <w:lang w:val="en-US"/>
        </w:rPr>
        <w:t>,</w:t>
      </w:r>
      <w:r w:rsidRPr="00605E8C">
        <w:rPr>
          <w:rFonts w:ascii="Times New Roman" w:hAnsi="Times New Roman" w:cs="Times New Roman"/>
          <w:sz w:val="24"/>
          <w:szCs w:val="24"/>
          <w:lang w:val="en-US"/>
        </w:rPr>
        <w:t xml:space="preserve"> thus leading to economic growth (Roper, 2013). Emerging economies need to develop mechanisms suitable for encouraging innovations and protecting them like the approaches that were used in China in protecting its weaker firms. China has consequently risen above its peers to show the importance of protectionism policy to </w:t>
      </w:r>
      <w:r w:rsidR="001604E6" w:rsidRPr="00605E8C">
        <w:rPr>
          <w:rFonts w:ascii="Times New Roman" w:hAnsi="Times New Roman" w:cs="Times New Roman"/>
          <w:sz w:val="24"/>
          <w:szCs w:val="24"/>
          <w:lang w:val="en-US"/>
        </w:rPr>
        <w:t>its</w:t>
      </w:r>
      <w:r w:rsidRPr="00605E8C">
        <w:rPr>
          <w:rFonts w:ascii="Times New Roman" w:hAnsi="Times New Roman" w:cs="Times New Roman"/>
          <w:sz w:val="24"/>
          <w:szCs w:val="24"/>
          <w:lang w:val="en-US"/>
        </w:rPr>
        <w:t xml:space="preserve"> fellow emerging economies</w:t>
      </w:r>
      <w:r w:rsidR="00512566" w:rsidRPr="00605E8C">
        <w:rPr>
          <w:rFonts w:ascii="Times New Roman" w:hAnsi="Times New Roman" w:cs="Times New Roman"/>
          <w:sz w:val="24"/>
          <w:szCs w:val="24"/>
          <w:lang w:val="en-US"/>
        </w:rPr>
        <w:t>.</w:t>
      </w:r>
    </w:p>
    <w:p w14:paraId="1BB338B7" w14:textId="7478194D" w:rsidR="00512566" w:rsidRPr="00605E8C" w:rsidRDefault="00545F31" w:rsidP="00605E8C">
      <w:pPr>
        <w:spacing w:line="480" w:lineRule="auto"/>
        <w:ind w:firstLine="720"/>
        <w:rPr>
          <w:rFonts w:ascii="Times New Roman" w:hAnsi="Times New Roman" w:cs="Times New Roman"/>
          <w:sz w:val="24"/>
          <w:szCs w:val="24"/>
          <w:lang w:val="en-US"/>
        </w:rPr>
      </w:pPr>
      <w:r w:rsidRPr="00605E8C">
        <w:rPr>
          <w:rFonts w:ascii="Times New Roman" w:hAnsi="Times New Roman" w:cs="Times New Roman"/>
          <w:sz w:val="24"/>
          <w:szCs w:val="24"/>
          <w:lang w:val="en-US"/>
        </w:rPr>
        <w:t>It is necessary to overcome barriers to IP protection because intellectual property protection can be used as security for loans. The upcoming economies can use this opportunity to protect their firms, entrepreneurs</w:t>
      </w:r>
      <w:r w:rsidR="007176A1" w:rsidRPr="00605E8C">
        <w:rPr>
          <w:rFonts w:ascii="Times New Roman" w:hAnsi="Times New Roman" w:cs="Times New Roman"/>
          <w:sz w:val="24"/>
          <w:szCs w:val="24"/>
          <w:lang w:val="en-US"/>
        </w:rPr>
        <w:t xml:space="preserve">, and </w:t>
      </w:r>
      <w:r w:rsidRPr="00605E8C">
        <w:rPr>
          <w:rFonts w:ascii="Times New Roman" w:hAnsi="Times New Roman" w:cs="Times New Roman"/>
          <w:sz w:val="24"/>
          <w:szCs w:val="24"/>
          <w:lang w:val="en-US"/>
        </w:rPr>
        <w:t>innovators to expand their operations</w:t>
      </w:r>
      <w:r w:rsidR="007176A1" w:rsidRPr="00605E8C">
        <w:rPr>
          <w:rFonts w:ascii="Times New Roman" w:hAnsi="Times New Roman" w:cs="Times New Roman"/>
          <w:sz w:val="24"/>
          <w:szCs w:val="24"/>
          <w:lang w:val="en-US"/>
        </w:rPr>
        <w:t xml:space="preserve"> </w:t>
      </w:r>
      <w:r w:rsidRPr="00605E8C">
        <w:rPr>
          <w:rFonts w:ascii="Times New Roman" w:hAnsi="Times New Roman" w:cs="Times New Roman"/>
          <w:sz w:val="24"/>
          <w:szCs w:val="24"/>
          <w:lang w:val="en-US"/>
        </w:rPr>
        <w:t xml:space="preserve">and later use that as collateral to bargain for loans that can further be used to finance the same industry or other sectors (Shadlen, 2007). This factor bails an economy when properly implemented in the essential sectors that determine the growth of an economy. Emerging economies like African states can exploit this opportunity to support their emerging industries such as music (Shadlen, 2007). For instance, the Copy Right boards have ensured that no imitation of the work done by others is witnessed without the </w:t>
      </w:r>
      <w:r w:rsidR="0087736F" w:rsidRPr="00605E8C">
        <w:rPr>
          <w:rFonts w:ascii="Times New Roman" w:hAnsi="Times New Roman" w:cs="Times New Roman"/>
          <w:sz w:val="24"/>
          <w:szCs w:val="24"/>
          <w:lang w:val="en-US"/>
        </w:rPr>
        <w:t>original owner</w:t>
      </w:r>
      <w:r w:rsidR="005B340B" w:rsidRPr="00605E8C">
        <w:rPr>
          <w:rFonts w:ascii="Times New Roman" w:hAnsi="Times New Roman" w:cs="Times New Roman"/>
          <w:sz w:val="24"/>
          <w:szCs w:val="24"/>
          <w:lang w:val="en-US"/>
        </w:rPr>
        <w:t>’</w:t>
      </w:r>
      <w:r w:rsidR="0087736F" w:rsidRPr="00605E8C">
        <w:rPr>
          <w:rFonts w:ascii="Times New Roman" w:hAnsi="Times New Roman" w:cs="Times New Roman"/>
          <w:sz w:val="24"/>
          <w:szCs w:val="24"/>
          <w:lang w:val="en-US"/>
        </w:rPr>
        <w:t xml:space="preserve">s approval. </w:t>
      </w:r>
      <w:r w:rsidR="0087736F" w:rsidRPr="00605E8C">
        <w:rPr>
          <w:rFonts w:ascii="Times New Roman" w:hAnsi="Times New Roman" w:cs="Times New Roman"/>
          <w:sz w:val="24"/>
          <w:szCs w:val="24"/>
          <w:lang w:val="en-US"/>
        </w:rPr>
        <w:lastRenderedPageBreak/>
        <w:t>T</w:t>
      </w:r>
      <w:r w:rsidRPr="00605E8C">
        <w:rPr>
          <w:rFonts w:ascii="Times New Roman" w:hAnsi="Times New Roman" w:cs="Times New Roman"/>
          <w:sz w:val="24"/>
          <w:szCs w:val="24"/>
          <w:lang w:val="en-US"/>
        </w:rPr>
        <w:t>hese are some of the foundations and stabilities the lenders will be looking at before they extend loans.</w:t>
      </w:r>
    </w:p>
    <w:p w14:paraId="4E35E4EC" w14:textId="77777777" w:rsidR="00512566" w:rsidRPr="00605E8C" w:rsidRDefault="00545F31" w:rsidP="00605E8C">
      <w:pPr>
        <w:spacing w:line="480" w:lineRule="auto"/>
        <w:jc w:val="center"/>
        <w:rPr>
          <w:rFonts w:ascii="Times New Roman" w:hAnsi="Times New Roman" w:cs="Times New Roman"/>
          <w:b/>
          <w:sz w:val="24"/>
          <w:szCs w:val="24"/>
          <w:lang w:val="en-US"/>
        </w:rPr>
      </w:pPr>
      <w:r w:rsidRPr="00605E8C">
        <w:rPr>
          <w:rFonts w:ascii="Times New Roman" w:hAnsi="Times New Roman" w:cs="Times New Roman"/>
          <w:b/>
          <w:sz w:val="24"/>
          <w:szCs w:val="24"/>
          <w:lang w:val="en-US"/>
        </w:rPr>
        <w:t>How Emerging Economies Can Overcome the Barriers</w:t>
      </w:r>
    </w:p>
    <w:p w14:paraId="4A378E62" w14:textId="1E5F432C" w:rsidR="00512566" w:rsidRPr="00605E8C" w:rsidRDefault="00545F31" w:rsidP="00605E8C">
      <w:pPr>
        <w:spacing w:line="480" w:lineRule="auto"/>
        <w:ind w:firstLine="720"/>
        <w:rPr>
          <w:rFonts w:ascii="Times New Roman" w:hAnsi="Times New Roman" w:cs="Times New Roman"/>
          <w:sz w:val="24"/>
          <w:szCs w:val="24"/>
          <w:lang w:val="en-US"/>
        </w:rPr>
      </w:pPr>
      <w:r w:rsidRPr="00605E8C">
        <w:rPr>
          <w:rFonts w:ascii="Times New Roman" w:hAnsi="Times New Roman" w:cs="Times New Roman"/>
          <w:sz w:val="24"/>
          <w:szCs w:val="24"/>
          <w:lang w:val="en-US"/>
        </w:rPr>
        <w:t>Based on what has been done in China and the US, the emerging economies can sue the economies they accuse of overtaking their projects</w:t>
      </w:r>
      <w:r w:rsidR="0087736F" w:rsidRPr="00605E8C">
        <w:rPr>
          <w:rFonts w:ascii="Times New Roman" w:hAnsi="Times New Roman" w:cs="Times New Roman"/>
          <w:sz w:val="24"/>
          <w:szCs w:val="24"/>
          <w:lang w:val="en-US"/>
        </w:rPr>
        <w:t>. They can also</w:t>
      </w:r>
      <w:r w:rsidRPr="00605E8C">
        <w:rPr>
          <w:rFonts w:ascii="Times New Roman" w:hAnsi="Times New Roman" w:cs="Times New Roman"/>
          <w:sz w:val="24"/>
          <w:szCs w:val="24"/>
          <w:lang w:val="en-US"/>
        </w:rPr>
        <w:t xml:space="preserve"> pass restrictions and regulations that will protect the infant industries and innovative creations. China has succeeded because it defended its weak firms from the then raging competition from the larger economies (Shadlen, 2007). </w:t>
      </w:r>
      <w:r w:rsidR="005B340B" w:rsidRPr="00605E8C">
        <w:rPr>
          <w:rFonts w:ascii="Times New Roman" w:hAnsi="Times New Roman" w:cs="Times New Roman"/>
          <w:sz w:val="24"/>
          <w:szCs w:val="24"/>
          <w:lang w:val="en-US"/>
        </w:rPr>
        <w:t>On the other hand, the US in the 1980s</w:t>
      </w:r>
      <w:r w:rsidRPr="00605E8C">
        <w:rPr>
          <w:rFonts w:ascii="Times New Roman" w:hAnsi="Times New Roman" w:cs="Times New Roman"/>
          <w:sz w:val="24"/>
          <w:szCs w:val="24"/>
          <w:lang w:val="en-US"/>
        </w:rPr>
        <w:t xml:space="preserve"> ensured small firms, even though non-US such as Samsung, gained power in their economy through strict penalties on the firms that took advantage of weaker firms. The US government</w:t>
      </w:r>
      <w:r w:rsidR="0087736F" w:rsidRPr="00605E8C">
        <w:rPr>
          <w:rFonts w:ascii="Times New Roman" w:hAnsi="Times New Roman" w:cs="Times New Roman"/>
          <w:sz w:val="24"/>
          <w:szCs w:val="24"/>
          <w:lang w:val="en-US"/>
        </w:rPr>
        <w:t>,</w:t>
      </w:r>
      <w:r w:rsidRPr="00605E8C">
        <w:rPr>
          <w:rFonts w:ascii="Times New Roman" w:hAnsi="Times New Roman" w:cs="Times New Roman"/>
          <w:sz w:val="24"/>
          <w:szCs w:val="24"/>
          <w:lang w:val="en-US"/>
        </w:rPr>
        <w:t xml:space="preserve"> for instance</w:t>
      </w:r>
      <w:r w:rsidR="0087736F" w:rsidRPr="00605E8C">
        <w:rPr>
          <w:rFonts w:ascii="Times New Roman" w:hAnsi="Times New Roman" w:cs="Times New Roman"/>
          <w:sz w:val="24"/>
          <w:szCs w:val="24"/>
          <w:lang w:val="en-US"/>
        </w:rPr>
        <w:t>,</w:t>
      </w:r>
      <w:r w:rsidRPr="00605E8C">
        <w:rPr>
          <w:rFonts w:ascii="Times New Roman" w:hAnsi="Times New Roman" w:cs="Times New Roman"/>
          <w:sz w:val="24"/>
          <w:szCs w:val="24"/>
          <w:lang w:val="en-US"/>
        </w:rPr>
        <w:t xml:space="preserve"> fined the Apple Company $60 million for claiming rights over a product that was owned by Samsung Company (Li, 2018).</w:t>
      </w:r>
    </w:p>
    <w:p w14:paraId="6BF3B2E8" w14:textId="77777777" w:rsidR="00512566" w:rsidRPr="00605E8C" w:rsidRDefault="00545F31" w:rsidP="00605E8C">
      <w:pPr>
        <w:spacing w:line="480" w:lineRule="auto"/>
        <w:ind w:firstLine="720"/>
        <w:rPr>
          <w:rFonts w:ascii="Times New Roman" w:hAnsi="Times New Roman" w:cs="Times New Roman"/>
          <w:sz w:val="24"/>
          <w:szCs w:val="24"/>
          <w:lang w:val="en-US"/>
        </w:rPr>
      </w:pPr>
      <w:r w:rsidRPr="00605E8C">
        <w:rPr>
          <w:rFonts w:ascii="Times New Roman" w:hAnsi="Times New Roman" w:cs="Times New Roman"/>
          <w:sz w:val="24"/>
          <w:szCs w:val="24"/>
          <w:lang w:val="en-US"/>
        </w:rPr>
        <w:t>Another approach to addressing the challenge would be to fearlessly engage the parties that these economies might think are out to infringe their trade rights (Roper, 2013). This framework would assist other emerging economies to accumulate stability in their pursuit of economic success. And bring the unscrupulous developed economies to light hindering further violations and stealing of intellectual property from emerging economies.</w:t>
      </w:r>
    </w:p>
    <w:p w14:paraId="0B24B8DB" w14:textId="77777777" w:rsidR="00512566" w:rsidRPr="00605E8C" w:rsidRDefault="00545F31" w:rsidP="00605E8C">
      <w:pPr>
        <w:spacing w:line="480" w:lineRule="auto"/>
        <w:jc w:val="center"/>
        <w:rPr>
          <w:rFonts w:ascii="Times New Roman" w:hAnsi="Times New Roman" w:cs="Times New Roman"/>
          <w:b/>
          <w:sz w:val="24"/>
          <w:szCs w:val="24"/>
          <w:lang w:val="en-US"/>
        </w:rPr>
      </w:pPr>
      <w:r w:rsidRPr="00605E8C">
        <w:rPr>
          <w:rFonts w:ascii="Times New Roman" w:hAnsi="Times New Roman" w:cs="Times New Roman"/>
          <w:b/>
          <w:sz w:val="24"/>
          <w:szCs w:val="24"/>
          <w:lang w:val="en-US"/>
        </w:rPr>
        <w:t>Challenges</w:t>
      </w:r>
      <w:r w:rsidR="00512566" w:rsidRPr="00605E8C">
        <w:rPr>
          <w:rFonts w:ascii="Times New Roman" w:hAnsi="Times New Roman" w:cs="Times New Roman"/>
          <w:b/>
          <w:sz w:val="24"/>
          <w:szCs w:val="24"/>
          <w:lang w:val="en-US"/>
        </w:rPr>
        <w:t xml:space="preserve"> that Emerging Economies face in Overcoming the Barriers</w:t>
      </w:r>
    </w:p>
    <w:p w14:paraId="3E46BA16" w14:textId="08AE85BF" w:rsidR="00512566" w:rsidRPr="00605E8C" w:rsidRDefault="00545F31" w:rsidP="00605E8C">
      <w:pPr>
        <w:spacing w:line="480" w:lineRule="auto"/>
        <w:ind w:firstLine="720"/>
        <w:rPr>
          <w:rFonts w:ascii="Times New Roman" w:hAnsi="Times New Roman" w:cs="Times New Roman"/>
          <w:sz w:val="24"/>
          <w:szCs w:val="24"/>
          <w:lang w:val="en-US"/>
        </w:rPr>
      </w:pPr>
      <w:r w:rsidRPr="00605E8C">
        <w:rPr>
          <w:rFonts w:ascii="Times New Roman" w:hAnsi="Times New Roman" w:cs="Times New Roman"/>
          <w:sz w:val="24"/>
          <w:szCs w:val="24"/>
          <w:lang w:val="en-US"/>
        </w:rPr>
        <w:t>Although these economies have taken commendable approaches in addressing the IP protection issues, challenges like limited resources to pursue the needed steps have remained a hurdle to most of the weaker firms while the lengthy court procedures hinder the bids made by some of these economies. Additionally, the opposition and possible trade restrictions from the developed economies have continued to affect the determinations made by the emerging economies (Brandl, et al</w:t>
      </w:r>
      <w:r w:rsidR="00DF7680" w:rsidRPr="00605E8C">
        <w:rPr>
          <w:rFonts w:ascii="Times New Roman" w:hAnsi="Times New Roman" w:cs="Times New Roman"/>
          <w:sz w:val="24"/>
          <w:szCs w:val="24"/>
          <w:lang w:val="en-US"/>
        </w:rPr>
        <w:t>.</w:t>
      </w:r>
      <w:r w:rsidRPr="00605E8C">
        <w:rPr>
          <w:rFonts w:ascii="Times New Roman" w:hAnsi="Times New Roman" w:cs="Times New Roman"/>
          <w:sz w:val="24"/>
          <w:szCs w:val="24"/>
          <w:lang w:val="en-US"/>
        </w:rPr>
        <w:t xml:space="preserve">, 2019). The fear of losing opportunities and some essential services </w:t>
      </w:r>
      <w:r w:rsidRPr="00605E8C">
        <w:rPr>
          <w:rFonts w:ascii="Times New Roman" w:hAnsi="Times New Roman" w:cs="Times New Roman"/>
          <w:sz w:val="24"/>
          <w:szCs w:val="24"/>
          <w:lang w:val="en-US"/>
        </w:rPr>
        <w:lastRenderedPageBreak/>
        <w:t>such as technical support from these developed economies derail the processes of intellectual property protection in emerging economies (Brandl, et al</w:t>
      </w:r>
      <w:r w:rsidR="00DF7680" w:rsidRPr="00605E8C">
        <w:rPr>
          <w:rFonts w:ascii="Times New Roman" w:hAnsi="Times New Roman" w:cs="Times New Roman"/>
          <w:sz w:val="24"/>
          <w:szCs w:val="24"/>
          <w:lang w:val="en-US"/>
        </w:rPr>
        <w:t>.</w:t>
      </w:r>
      <w:r w:rsidRPr="00605E8C">
        <w:rPr>
          <w:rFonts w:ascii="Times New Roman" w:hAnsi="Times New Roman" w:cs="Times New Roman"/>
          <w:sz w:val="24"/>
          <w:szCs w:val="24"/>
          <w:lang w:val="en-US"/>
        </w:rPr>
        <w:t xml:space="preserve">, 2019). These hitches have remained to disturb the other upcoming economies that find IP protection </w:t>
      </w:r>
      <w:r w:rsidR="00DF7680" w:rsidRPr="00605E8C">
        <w:rPr>
          <w:rFonts w:ascii="Times New Roman" w:hAnsi="Times New Roman" w:cs="Times New Roman"/>
          <w:sz w:val="24"/>
          <w:szCs w:val="24"/>
          <w:lang w:val="en-US"/>
        </w:rPr>
        <w:t xml:space="preserve">to be </w:t>
      </w:r>
      <w:r w:rsidRPr="00605E8C">
        <w:rPr>
          <w:rFonts w:ascii="Times New Roman" w:hAnsi="Times New Roman" w:cs="Times New Roman"/>
          <w:sz w:val="24"/>
          <w:szCs w:val="24"/>
          <w:lang w:val="en-US"/>
        </w:rPr>
        <w:t>challenging.</w:t>
      </w:r>
    </w:p>
    <w:p w14:paraId="4EBE8A8B" w14:textId="77777777" w:rsidR="00512566" w:rsidRPr="00605E8C" w:rsidRDefault="00545F31" w:rsidP="00605E8C">
      <w:pPr>
        <w:spacing w:line="480" w:lineRule="auto"/>
        <w:jc w:val="center"/>
        <w:rPr>
          <w:rFonts w:ascii="Times New Roman" w:hAnsi="Times New Roman" w:cs="Times New Roman"/>
          <w:b/>
          <w:sz w:val="24"/>
          <w:szCs w:val="24"/>
          <w:lang w:val="en-US"/>
        </w:rPr>
      </w:pPr>
      <w:r w:rsidRPr="00605E8C">
        <w:rPr>
          <w:rFonts w:ascii="Times New Roman" w:hAnsi="Times New Roman" w:cs="Times New Roman"/>
          <w:b/>
          <w:sz w:val="24"/>
          <w:szCs w:val="24"/>
          <w:lang w:val="en-US"/>
        </w:rPr>
        <w:t>Conclusion</w:t>
      </w:r>
    </w:p>
    <w:p w14:paraId="6C2B119E" w14:textId="7F6EC8A2" w:rsidR="00512566" w:rsidRPr="00605E8C" w:rsidRDefault="00545F31" w:rsidP="00605E8C">
      <w:pPr>
        <w:spacing w:line="480" w:lineRule="auto"/>
        <w:ind w:firstLine="720"/>
        <w:rPr>
          <w:rFonts w:ascii="Times New Roman" w:hAnsi="Times New Roman" w:cs="Times New Roman"/>
          <w:sz w:val="24"/>
          <w:szCs w:val="24"/>
          <w:lang w:val="en-US"/>
        </w:rPr>
      </w:pPr>
      <w:r w:rsidRPr="00605E8C">
        <w:rPr>
          <w:rFonts w:ascii="Times New Roman" w:hAnsi="Times New Roman" w:cs="Times New Roman"/>
          <w:sz w:val="24"/>
          <w:szCs w:val="24"/>
          <w:lang w:val="en-US"/>
        </w:rPr>
        <w:t xml:space="preserve">Intellectual property protection is vital for the growth of emerging economies. The responsible authorities should ensure their industries, entrepreneurs and innovators have the necessary rights over the services, products and activities they engage in. The success witnessed in the leading emerging economies such as China indicates that protecting intellectual property is profitable (Roper, 2013). Therefore, emerging economies need to address the barriers amicably and formally with confidence to concur with the existing markets and offer competition that would show their potential. </w:t>
      </w:r>
      <w:r w:rsidR="00DF7680" w:rsidRPr="00605E8C">
        <w:rPr>
          <w:rFonts w:ascii="Times New Roman" w:hAnsi="Times New Roman" w:cs="Times New Roman"/>
          <w:sz w:val="24"/>
          <w:szCs w:val="24"/>
          <w:lang w:val="en-US"/>
        </w:rPr>
        <w:t>All the responsible stakeholders should scale the necessities to overcome the barriers in the emerging economie</w:t>
      </w:r>
      <w:r w:rsidRPr="00605E8C">
        <w:rPr>
          <w:rFonts w:ascii="Times New Roman" w:hAnsi="Times New Roman" w:cs="Times New Roman"/>
          <w:sz w:val="24"/>
          <w:szCs w:val="24"/>
          <w:lang w:val="en-US"/>
        </w:rPr>
        <w:t>s in these economies since the impacts are advantageous in their economic development.</w:t>
      </w:r>
    </w:p>
    <w:p w14:paraId="46A60663" w14:textId="77777777" w:rsidR="00605E8C" w:rsidRDefault="00605E8C" w:rsidP="00605E8C">
      <w:pPr>
        <w:spacing w:line="480"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br w:type="page"/>
      </w:r>
    </w:p>
    <w:p w14:paraId="4BD33608" w14:textId="0CD79CC6" w:rsidR="00512566" w:rsidRPr="00605E8C" w:rsidRDefault="00545F31" w:rsidP="00605E8C">
      <w:pPr>
        <w:spacing w:line="480" w:lineRule="auto"/>
        <w:jc w:val="center"/>
        <w:rPr>
          <w:rFonts w:ascii="Times New Roman" w:hAnsi="Times New Roman" w:cs="Times New Roman"/>
          <w:b/>
          <w:bCs/>
          <w:sz w:val="24"/>
          <w:szCs w:val="24"/>
          <w:lang w:val="en-US"/>
        </w:rPr>
      </w:pPr>
      <w:r w:rsidRPr="00605E8C">
        <w:rPr>
          <w:rFonts w:ascii="Times New Roman" w:hAnsi="Times New Roman" w:cs="Times New Roman"/>
          <w:b/>
          <w:bCs/>
          <w:sz w:val="24"/>
          <w:szCs w:val="24"/>
          <w:lang w:val="en-US"/>
        </w:rPr>
        <w:lastRenderedPageBreak/>
        <w:t>References</w:t>
      </w:r>
    </w:p>
    <w:p w14:paraId="0C57D19E" w14:textId="77777777" w:rsidR="001412B9" w:rsidRPr="00605E8C" w:rsidRDefault="001412B9" w:rsidP="00605E8C">
      <w:pPr>
        <w:spacing w:line="480" w:lineRule="auto"/>
        <w:ind w:left="720" w:hanging="720"/>
        <w:rPr>
          <w:rFonts w:ascii="Times New Roman" w:hAnsi="Times New Roman" w:cs="Times New Roman"/>
          <w:sz w:val="24"/>
          <w:szCs w:val="24"/>
          <w:lang w:val="en-US"/>
        </w:rPr>
      </w:pPr>
      <w:r w:rsidRPr="00605E8C">
        <w:rPr>
          <w:rFonts w:ascii="Times New Roman" w:hAnsi="Times New Roman" w:cs="Times New Roman"/>
          <w:sz w:val="24"/>
          <w:szCs w:val="24"/>
          <w:lang w:val="en-US"/>
        </w:rPr>
        <w:t>Brandl, K., Darendeli, I., &amp; Mudambi, R. (2019). Foreign actors and intellectual property protection regulations in developing countries. </w:t>
      </w:r>
      <w:r w:rsidRPr="00605E8C">
        <w:rPr>
          <w:rFonts w:ascii="Times New Roman" w:hAnsi="Times New Roman" w:cs="Times New Roman"/>
          <w:i/>
          <w:iCs/>
          <w:sz w:val="24"/>
          <w:szCs w:val="24"/>
          <w:lang w:val="en-US"/>
        </w:rPr>
        <w:t>Journal of International Business Studies</w:t>
      </w:r>
      <w:r w:rsidRPr="00605E8C">
        <w:rPr>
          <w:rFonts w:ascii="Times New Roman" w:hAnsi="Times New Roman" w:cs="Times New Roman"/>
          <w:sz w:val="24"/>
          <w:szCs w:val="24"/>
          <w:lang w:val="en-US"/>
        </w:rPr>
        <w:t xml:space="preserve">, </w:t>
      </w:r>
      <w:r w:rsidRPr="00605E8C">
        <w:rPr>
          <w:rFonts w:ascii="Times New Roman" w:hAnsi="Times New Roman" w:cs="Times New Roman"/>
          <w:i/>
          <w:iCs/>
          <w:sz w:val="24"/>
          <w:szCs w:val="24"/>
          <w:lang w:val="en-US"/>
        </w:rPr>
        <w:t>50</w:t>
      </w:r>
      <w:r w:rsidRPr="00605E8C">
        <w:rPr>
          <w:rFonts w:ascii="Times New Roman" w:hAnsi="Times New Roman" w:cs="Times New Roman"/>
          <w:sz w:val="24"/>
          <w:szCs w:val="24"/>
          <w:lang w:val="en-US"/>
        </w:rPr>
        <w:t>(5), 826-846.</w:t>
      </w:r>
    </w:p>
    <w:p w14:paraId="201164F4" w14:textId="77777777" w:rsidR="001412B9" w:rsidRPr="00605E8C" w:rsidRDefault="001412B9" w:rsidP="00605E8C">
      <w:pPr>
        <w:spacing w:line="480" w:lineRule="auto"/>
        <w:ind w:left="720" w:hanging="720"/>
        <w:rPr>
          <w:rFonts w:ascii="Times New Roman" w:hAnsi="Times New Roman" w:cs="Times New Roman"/>
          <w:sz w:val="24"/>
          <w:szCs w:val="24"/>
          <w:lang w:val="en-US"/>
        </w:rPr>
      </w:pPr>
      <w:r w:rsidRPr="00605E8C">
        <w:rPr>
          <w:rFonts w:ascii="Times New Roman" w:hAnsi="Times New Roman" w:cs="Times New Roman"/>
          <w:sz w:val="24"/>
          <w:szCs w:val="24"/>
          <w:lang w:val="en-US"/>
        </w:rPr>
        <w:t xml:space="preserve">Li, A. (2018). Research and Enlightenment of Intellectual Property Insurance. </w:t>
      </w:r>
      <w:r w:rsidRPr="00605E8C">
        <w:rPr>
          <w:rFonts w:ascii="Times New Roman" w:hAnsi="Times New Roman" w:cs="Times New Roman"/>
          <w:i/>
          <w:iCs/>
          <w:sz w:val="24"/>
          <w:szCs w:val="24"/>
          <w:lang w:val="en-US"/>
        </w:rPr>
        <w:t>Open Journal of Social Sciences</w:t>
      </w:r>
      <w:r w:rsidRPr="00605E8C">
        <w:rPr>
          <w:rFonts w:ascii="Times New Roman" w:hAnsi="Times New Roman" w:cs="Times New Roman"/>
          <w:sz w:val="24"/>
          <w:szCs w:val="24"/>
          <w:lang w:val="en-US"/>
        </w:rPr>
        <w:t xml:space="preserve">, 06(11), 15-27. </w:t>
      </w:r>
      <w:hyperlink r:id="rId6" w:history="1">
        <w:r w:rsidRPr="00605E8C">
          <w:rPr>
            <w:rStyle w:val="Hyperlink"/>
            <w:rFonts w:ascii="Times New Roman" w:hAnsi="Times New Roman" w:cs="Times New Roman"/>
            <w:sz w:val="24"/>
            <w:szCs w:val="24"/>
            <w:lang w:val="en-US"/>
          </w:rPr>
          <w:t>https://doi.org/10.4236/jss.2018.611002</w:t>
        </w:r>
      </w:hyperlink>
      <w:r w:rsidRPr="00605E8C">
        <w:rPr>
          <w:rFonts w:ascii="Times New Roman" w:hAnsi="Times New Roman" w:cs="Times New Roman"/>
          <w:sz w:val="24"/>
          <w:szCs w:val="24"/>
          <w:lang w:val="en-US"/>
        </w:rPr>
        <w:t>.</w:t>
      </w:r>
    </w:p>
    <w:p w14:paraId="565AB437" w14:textId="77777777" w:rsidR="001412B9" w:rsidRPr="00605E8C" w:rsidRDefault="001412B9" w:rsidP="00605E8C">
      <w:pPr>
        <w:spacing w:line="480" w:lineRule="auto"/>
        <w:ind w:left="720" w:hanging="720"/>
        <w:rPr>
          <w:rFonts w:ascii="Times New Roman" w:hAnsi="Times New Roman" w:cs="Times New Roman"/>
          <w:sz w:val="24"/>
          <w:szCs w:val="24"/>
          <w:lang w:val="en-US"/>
        </w:rPr>
      </w:pPr>
      <w:r w:rsidRPr="00605E8C">
        <w:rPr>
          <w:rFonts w:ascii="Times New Roman" w:hAnsi="Times New Roman" w:cs="Times New Roman"/>
          <w:sz w:val="24"/>
          <w:szCs w:val="24"/>
          <w:lang w:val="en-US"/>
        </w:rPr>
        <w:t>Roper, S. (2013). </w:t>
      </w:r>
      <w:r w:rsidRPr="00605E8C">
        <w:rPr>
          <w:rFonts w:ascii="Times New Roman" w:hAnsi="Times New Roman" w:cs="Times New Roman"/>
          <w:i/>
          <w:iCs/>
          <w:sz w:val="24"/>
          <w:szCs w:val="24"/>
          <w:lang w:val="en-US"/>
        </w:rPr>
        <w:t>Entrepreneurship: A global perspective</w:t>
      </w:r>
      <w:r w:rsidRPr="00605E8C">
        <w:rPr>
          <w:rFonts w:ascii="Times New Roman" w:hAnsi="Times New Roman" w:cs="Times New Roman"/>
          <w:sz w:val="24"/>
          <w:szCs w:val="24"/>
          <w:lang w:val="en-US"/>
        </w:rPr>
        <w:t>. Routledge.</w:t>
      </w:r>
    </w:p>
    <w:p w14:paraId="70C07812" w14:textId="77777777" w:rsidR="001412B9" w:rsidRPr="00605E8C" w:rsidRDefault="001412B9" w:rsidP="00605E8C">
      <w:pPr>
        <w:spacing w:line="480" w:lineRule="auto"/>
        <w:ind w:left="720" w:hanging="720"/>
        <w:rPr>
          <w:rFonts w:ascii="Times New Roman" w:hAnsi="Times New Roman" w:cs="Times New Roman"/>
          <w:sz w:val="24"/>
          <w:szCs w:val="24"/>
          <w:lang w:val="en-US"/>
        </w:rPr>
      </w:pPr>
      <w:r w:rsidRPr="00605E8C">
        <w:rPr>
          <w:rFonts w:ascii="Times New Roman" w:hAnsi="Times New Roman" w:cs="Times New Roman"/>
          <w:sz w:val="24"/>
          <w:szCs w:val="24"/>
          <w:lang w:val="en-US"/>
        </w:rPr>
        <w:t xml:space="preserve">Selim, U. (2020). Development and ways of realization of the international investment project “Restaurant business” in the Republic of Korea. </w:t>
      </w:r>
      <w:r w:rsidRPr="00605E8C">
        <w:rPr>
          <w:rFonts w:ascii="Times New Roman" w:hAnsi="Times New Roman" w:cs="Times New Roman"/>
          <w:i/>
          <w:iCs/>
          <w:sz w:val="24"/>
          <w:szCs w:val="24"/>
          <w:lang w:val="en-US"/>
        </w:rPr>
        <w:t>Duan.edu.ua</w:t>
      </w:r>
      <w:r w:rsidRPr="00605E8C">
        <w:rPr>
          <w:rFonts w:ascii="Times New Roman" w:hAnsi="Times New Roman" w:cs="Times New Roman"/>
          <w:sz w:val="24"/>
          <w:szCs w:val="24"/>
          <w:lang w:val="en-US"/>
        </w:rPr>
        <w:t xml:space="preserve">. </w:t>
      </w:r>
      <w:hyperlink r:id="rId7" w:history="1">
        <w:r w:rsidRPr="00605E8C">
          <w:rPr>
            <w:rStyle w:val="Hyperlink"/>
            <w:rFonts w:ascii="Times New Roman" w:hAnsi="Times New Roman" w:cs="Times New Roman"/>
            <w:sz w:val="24"/>
            <w:szCs w:val="24"/>
            <w:lang w:val="en-US"/>
          </w:rPr>
          <w:t>https://doi.org/http://ir.duan.edu.ua/handle/123456789/3573</w:t>
        </w:r>
      </w:hyperlink>
      <w:r w:rsidRPr="00605E8C">
        <w:rPr>
          <w:rFonts w:ascii="Times New Roman" w:hAnsi="Times New Roman" w:cs="Times New Roman"/>
          <w:sz w:val="24"/>
          <w:szCs w:val="24"/>
          <w:lang w:val="en-US"/>
        </w:rPr>
        <w:t>.</w:t>
      </w:r>
    </w:p>
    <w:p w14:paraId="22CB3F6E" w14:textId="77777777" w:rsidR="001412B9" w:rsidRPr="00605E8C" w:rsidRDefault="001412B9" w:rsidP="00605E8C">
      <w:pPr>
        <w:spacing w:line="480" w:lineRule="auto"/>
        <w:ind w:left="720" w:hanging="720"/>
        <w:rPr>
          <w:rFonts w:ascii="Times New Roman" w:hAnsi="Times New Roman" w:cs="Times New Roman"/>
          <w:sz w:val="24"/>
          <w:szCs w:val="24"/>
          <w:lang w:val="en-US"/>
        </w:rPr>
      </w:pPr>
      <w:r w:rsidRPr="00605E8C">
        <w:rPr>
          <w:rFonts w:ascii="Times New Roman" w:hAnsi="Times New Roman" w:cs="Times New Roman"/>
          <w:sz w:val="24"/>
          <w:szCs w:val="24"/>
          <w:lang w:val="en-US"/>
        </w:rPr>
        <w:t xml:space="preserve">Shadlen, K. C. (2007). Intellectual property, trade, and development: can foes be friends? </w:t>
      </w:r>
      <w:r w:rsidRPr="00605E8C">
        <w:rPr>
          <w:rFonts w:ascii="Times New Roman" w:hAnsi="Times New Roman" w:cs="Times New Roman"/>
          <w:i/>
          <w:iCs/>
          <w:sz w:val="24"/>
          <w:szCs w:val="24"/>
          <w:lang w:val="en-US"/>
        </w:rPr>
        <w:t>Global Governance</w:t>
      </w:r>
      <w:r w:rsidRPr="00605E8C">
        <w:rPr>
          <w:rFonts w:ascii="Times New Roman" w:hAnsi="Times New Roman" w:cs="Times New Roman"/>
          <w:sz w:val="24"/>
          <w:szCs w:val="24"/>
          <w:lang w:val="en-US"/>
        </w:rPr>
        <w:t>, </w:t>
      </w:r>
      <w:r w:rsidRPr="00605E8C">
        <w:rPr>
          <w:rFonts w:ascii="Times New Roman" w:hAnsi="Times New Roman" w:cs="Times New Roman"/>
          <w:i/>
          <w:iCs/>
          <w:sz w:val="24"/>
          <w:szCs w:val="24"/>
          <w:lang w:val="en-US"/>
        </w:rPr>
        <w:t>13</w:t>
      </w:r>
      <w:r w:rsidRPr="00605E8C">
        <w:rPr>
          <w:rFonts w:ascii="Times New Roman" w:hAnsi="Times New Roman" w:cs="Times New Roman"/>
          <w:sz w:val="24"/>
          <w:szCs w:val="24"/>
          <w:lang w:val="en-US"/>
        </w:rPr>
        <w:t>(2), 171-177.</w:t>
      </w:r>
    </w:p>
    <w:sectPr w:rsidR="001412B9" w:rsidRPr="00605E8C">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DEC53C" w14:textId="77777777" w:rsidR="00F2060F" w:rsidRDefault="00F2060F" w:rsidP="00866114">
      <w:pPr>
        <w:spacing w:after="0" w:line="240" w:lineRule="auto"/>
      </w:pPr>
      <w:r>
        <w:separator/>
      </w:r>
    </w:p>
  </w:endnote>
  <w:endnote w:type="continuationSeparator" w:id="0">
    <w:p w14:paraId="7F568318" w14:textId="77777777" w:rsidR="00F2060F" w:rsidRDefault="00F2060F" w:rsidP="008661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919D7F" w14:textId="77777777" w:rsidR="00F2060F" w:rsidRDefault="00F2060F" w:rsidP="00866114">
      <w:pPr>
        <w:spacing w:after="0" w:line="240" w:lineRule="auto"/>
      </w:pPr>
      <w:r>
        <w:separator/>
      </w:r>
    </w:p>
  </w:footnote>
  <w:footnote w:type="continuationSeparator" w:id="0">
    <w:p w14:paraId="2E231BC4" w14:textId="77777777" w:rsidR="00F2060F" w:rsidRDefault="00F2060F" w:rsidP="008661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cs="Times New Roman"/>
        <w:sz w:val="24"/>
        <w:szCs w:val="24"/>
      </w:rPr>
      <w:id w:val="1175764316"/>
      <w:docPartObj>
        <w:docPartGallery w:val="Page Numbers (Top of Page)"/>
        <w:docPartUnique/>
      </w:docPartObj>
    </w:sdtPr>
    <w:sdtEndPr>
      <w:rPr>
        <w:noProof/>
      </w:rPr>
    </w:sdtEndPr>
    <w:sdtContent>
      <w:p w14:paraId="2E49C335" w14:textId="34E1FCCA" w:rsidR="00866114" w:rsidRPr="00866114" w:rsidRDefault="00866114" w:rsidP="00866114">
        <w:pPr>
          <w:pStyle w:val="Header"/>
          <w:jc w:val="right"/>
          <w:rPr>
            <w:rFonts w:ascii="Times New Roman" w:hAnsi="Times New Roman" w:cs="Times New Roman"/>
            <w:sz w:val="24"/>
            <w:szCs w:val="24"/>
          </w:rPr>
        </w:pPr>
        <w:r w:rsidRPr="00866114">
          <w:rPr>
            <w:rFonts w:ascii="Times New Roman" w:hAnsi="Times New Roman" w:cs="Times New Roman"/>
            <w:sz w:val="24"/>
            <w:szCs w:val="24"/>
          </w:rPr>
          <w:fldChar w:fldCharType="begin"/>
        </w:r>
        <w:r w:rsidRPr="00866114">
          <w:rPr>
            <w:rFonts w:ascii="Times New Roman" w:hAnsi="Times New Roman" w:cs="Times New Roman"/>
            <w:sz w:val="24"/>
            <w:szCs w:val="24"/>
          </w:rPr>
          <w:instrText xml:space="preserve"> PAGE   \* MERGEFORMAT </w:instrText>
        </w:r>
        <w:r w:rsidRPr="00866114">
          <w:rPr>
            <w:rFonts w:ascii="Times New Roman" w:hAnsi="Times New Roman" w:cs="Times New Roman"/>
            <w:sz w:val="24"/>
            <w:szCs w:val="24"/>
          </w:rPr>
          <w:fldChar w:fldCharType="separate"/>
        </w:r>
        <w:r w:rsidRPr="00866114">
          <w:rPr>
            <w:rFonts w:ascii="Times New Roman" w:hAnsi="Times New Roman" w:cs="Times New Roman"/>
            <w:noProof/>
            <w:sz w:val="24"/>
            <w:szCs w:val="24"/>
          </w:rPr>
          <w:t>2</w:t>
        </w:r>
        <w:r w:rsidRPr="00866114">
          <w:rPr>
            <w:rFonts w:ascii="Times New Roman" w:hAnsi="Times New Roman" w:cs="Times New Roman"/>
            <w:noProof/>
            <w:sz w:val="24"/>
            <w:szCs w:val="24"/>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c2sjQ0NjU2MjGzNDNS0lEKTi0uzszPAykwqgUA3zYphywAAAA="/>
  </w:docVars>
  <w:rsids>
    <w:rsidRoot w:val="00545F31"/>
    <w:rsid w:val="00054BCF"/>
    <w:rsid w:val="001276D9"/>
    <w:rsid w:val="001412B9"/>
    <w:rsid w:val="001604E6"/>
    <w:rsid w:val="0029771D"/>
    <w:rsid w:val="003116C8"/>
    <w:rsid w:val="003C28B3"/>
    <w:rsid w:val="00421FC1"/>
    <w:rsid w:val="004E4E99"/>
    <w:rsid w:val="00512566"/>
    <w:rsid w:val="00545F31"/>
    <w:rsid w:val="00587867"/>
    <w:rsid w:val="005B340B"/>
    <w:rsid w:val="00605E8C"/>
    <w:rsid w:val="007176A1"/>
    <w:rsid w:val="00866114"/>
    <w:rsid w:val="00876DD2"/>
    <w:rsid w:val="0087736F"/>
    <w:rsid w:val="00896D2A"/>
    <w:rsid w:val="00B16069"/>
    <w:rsid w:val="00C51678"/>
    <w:rsid w:val="00D16937"/>
    <w:rsid w:val="00DF7680"/>
    <w:rsid w:val="00F11A08"/>
    <w:rsid w:val="00F2060F"/>
    <w:rsid w:val="00FF5197"/>
  </w:rsids>
  <m:mathPr>
    <m:mathFont m:val="Cambria Math"/>
    <m:brkBin m:val="before"/>
    <m:brkBinSub m:val="--"/>
    <m:smallFrac m:val="0"/>
    <m:dispDef/>
    <m:lMargin m:val="0"/>
    <m:rMargin m:val="0"/>
    <m:defJc m:val="centerGroup"/>
    <m:wrapIndent m:val="1440"/>
    <m:intLim m:val="subSup"/>
    <m:naryLim m:val="undOvr"/>
  </m:mathPr>
  <w:themeFontLang w:val="en-K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CFA9BE"/>
  <w15:chartTrackingRefBased/>
  <w15:docId w15:val="{9A3BB032-E953-478C-88E1-B92468118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K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12566"/>
    <w:rPr>
      <w:color w:val="0563C1" w:themeColor="hyperlink"/>
      <w:u w:val="single"/>
    </w:rPr>
  </w:style>
  <w:style w:type="character" w:styleId="UnresolvedMention">
    <w:name w:val="Unresolved Mention"/>
    <w:basedOn w:val="DefaultParagraphFont"/>
    <w:uiPriority w:val="99"/>
    <w:semiHidden/>
    <w:unhideWhenUsed/>
    <w:rsid w:val="00512566"/>
    <w:rPr>
      <w:color w:val="605E5C"/>
      <w:shd w:val="clear" w:color="auto" w:fill="E1DFDD"/>
    </w:rPr>
  </w:style>
  <w:style w:type="paragraph" w:styleId="Header">
    <w:name w:val="header"/>
    <w:basedOn w:val="Normal"/>
    <w:link w:val="HeaderChar"/>
    <w:uiPriority w:val="99"/>
    <w:unhideWhenUsed/>
    <w:rsid w:val="0086611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66114"/>
  </w:style>
  <w:style w:type="paragraph" w:styleId="Footer">
    <w:name w:val="footer"/>
    <w:basedOn w:val="Normal"/>
    <w:link w:val="FooterChar"/>
    <w:uiPriority w:val="99"/>
    <w:unhideWhenUsed/>
    <w:rsid w:val="0086611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661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doi.org/http://ir.duan.edu.ua/handle/123456789/3573"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i.org/10.4236/jss.2018.611002"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9</Pages>
  <Words>2141</Words>
  <Characters>12209</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Antony Ouma</dc:creator>
  <cp:keywords/>
  <dc:description/>
  <cp:lastModifiedBy>Antony Ouma</cp:lastModifiedBy>
  <cp:revision>26</cp:revision>
  <dcterms:created xsi:type="dcterms:W3CDTF">2021-09-28T18:58:00Z</dcterms:created>
  <dcterms:modified xsi:type="dcterms:W3CDTF">2021-09-28T19:35:00Z</dcterms:modified>
</cp:coreProperties>
</file>